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E9" w:rsidRPr="00316F29" w:rsidRDefault="00A51CE9" w:rsidP="00285C67">
      <w:pPr>
        <w:jc w:val="center"/>
        <w:rPr>
          <w:b/>
          <w:sz w:val="28"/>
          <w:szCs w:val="28"/>
        </w:rPr>
      </w:pPr>
      <w:r w:rsidRPr="00316F29">
        <w:rPr>
          <w:b/>
          <w:sz w:val="28"/>
          <w:szCs w:val="28"/>
        </w:rPr>
        <w:t xml:space="preserve">Smlouva s </w:t>
      </w:r>
      <w:r>
        <w:rPr>
          <w:b/>
          <w:sz w:val="28"/>
          <w:szCs w:val="28"/>
        </w:rPr>
        <w:t>grafikem</w:t>
      </w:r>
    </w:p>
    <w:p w:rsidR="00A51CE9" w:rsidRPr="00A51CE9" w:rsidRDefault="00A51CE9" w:rsidP="00285C67">
      <w:pPr>
        <w:jc w:val="both"/>
      </w:pPr>
    </w:p>
    <w:p w:rsidR="00633553" w:rsidRDefault="00633553" w:rsidP="00285C67">
      <w:pPr>
        <w:jc w:val="both"/>
        <w:rPr>
          <w:i/>
        </w:rPr>
      </w:pPr>
      <w:r>
        <w:rPr>
          <w:i/>
        </w:rPr>
        <w:t>Smluvní strany</w:t>
      </w:r>
    </w:p>
    <w:p w:rsidR="00633553" w:rsidRDefault="00633553" w:rsidP="00285C67">
      <w:pPr>
        <w:jc w:val="both"/>
        <w:rPr>
          <w:b/>
        </w:rPr>
      </w:pPr>
      <w:r>
        <w:rPr>
          <w:b/>
        </w:rPr>
        <w:t>jméno a příjmení [společnost]</w:t>
      </w:r>
    </w:p>
    <w:p w:rsidR="00633553" w:rsidRDefault="00633553" w:rsidP="00285C67">
      <w:pPr>
        <w:jc w:val="both"/>
        <w:rPr>
          <w:i/>
          <w:highlight w:val="yellow"/>
        </w:rPr>
      </w:pPr>
      <w:r>
        <w:rPr>
          <w:i/>
        </w:rPr>
        <w:t xml:space="preserve">zapsaná v obchodním rejstříku vedené </w:t>
      </w:r>
      <w:r w:rsidR="00DC29AE" w:rsidRPr="00DC29AE">
        <w:rPr>
          <w:i/>
          <w:highlight w:val="yellow"/>
        </w:rPr>
        <w:t>…</w:t>
      </w:r>
      <w:r>
        <w:rPr>
          <w:i/>
        </w:rPr>
        <w:t xml:space="preserve"> soudem v </w:t>
      </w:r>
      <w:r w:rsidR="00DC29AE" w:rsidRPr="00DC29AE">
        <w:rPr>
          <w:i/>
          <w:highlight w:val="yellow"/>
        </w:rPr>
        <w:t>…,</w:t>
      </w:r>
      <w:r w:rsidR="00DC29AE">
        <w:rPr>
          <w:i/>
        </w:rPr>
        <w:t xml:space="preserve"> </w:t>
      </w:r>
      <w:r>
        <w:rPr>
          <w:i/>
        </w:rPr>
        <w:t xml:space="preserve">oddíl </w:t>
      </w:r>
      <w:r w:rsidR="00DC29AE" w:rsidRPr="00DC29AE">
        <w:rPr>
          <w:i/>
          <w:highlight w:val="yellow"/>
        </w:rPr>
        <w:t>…,</w:t>
      </w:r>
      <w:r w:rsidR="00DC29AE">
        <w:rPr>
          <w:i/>
        </w:rPr>
        <w:t xml:space="preserve"> vložka </w:t>
      </w:r>
      <w:r w:rsidR="00DC29AE" w:rsidRPr="00DC29AE">
        <w:rPr>
          <w:i/>
          <w:highlight w:val="yellow"/>
        </w:rPr>
        <w:t>…</w:t>
      </w:r>
    </w:p>
    <w:p w:rsidR="00633553" w:rsidRDefault="00915741" w:rsidP="00285C67">
      <w:pPr>
        <w:jc w:val="both"/>
        <w:rPr>
          <w:highlight w:val="yellow"/>
        </w:rPr>
      </w:pPr>
      <w:r>
        <w:t>IČ</w:t>
      </w:r>
      <w:r w:rsidR="00633553">
        <w:t xml:space="preserve">                                     </w:t>
      </w:r>
      <w:r w:rsidR="00633553">
        <w:tab/>
      </w:r>
      <w:r w:rsidR="00DC29AE">
        <w:rPr>
          <w:highlight w:val="yellow"/>
        </w:rPr>
        <w:t>…</w:t>
      </w:r>
    </w:p>
    <w:p w:rsidR="00633553" w:rsidRDefault="00915741" w:rsidP="00285C67">
      <w:pPr>
        <w:jc w:val="both"/>
        <w:rPr>
          <w:highlight w:val="yellow"/>
        </w:rPr>
      </w:pPr>
      <w:r>
        <w:t>sídlem</w:t>
      </w:r>
      <w:r>
        <w:tab/>
      </w:r>
      <w:r>
        <w:tab/>
      </w:r>
      <w:r w:rsidR="00633553">
        <w:t xml:space="preserve">                     </w:t>
      </w:r>
      <w:r w:rsidR="00561015">
        <w:tab/>
      </w:r>
      <w:r w:rsidR="00633553">
        <w:tab/>
      </w:r>
      <w:r w:rsidR="00DC29AE">
        <w:rPr>
          <w:highlight w:val="yellow"/>
        </w:rPr>
        <w:t>…</w:t>
      </w:r>
    </w:p>
    <w:p w:rsidR="00633553" w:rsidRDefault="00915741" w:rsidP="00285C67">
      <w:pPr>
        <w:jc w:val="both"/>
        <w:rPr>
          <w:highlight w:val="yellow"/>
        </w:rPr>
      </w:pPr>
      <w:r>
        <w:t>zastoupena</w:t>
      </w:r>
      <w:r w:rsidR="00633553">
        <w:t xml:space="preserve">                       </w:t>
      </w:r>
      <w:r w:rsidR="00633553">
        <w:tab/>
      </w:r>
      <w:r w:rsidR="00DC29AE">
        <w:rPr>
          <w:highlight w:val="yellow"/>
        </w:rPr>
        <w:t>…</w:t>
      </w:r>
    </w:p>
    <w:p w:rsidR="00633553" w:rsidRDefault="00633553" w:rsidP="00285C67">
      <w:pPr>
        <w:jc w:val="both"/>
        <w:rPr>
          <w:highlight w:val="yellow"/>
        </w:rPr>
      </w:pPr>
      <w:r>
        <w:t xml:space="preserve">kontaktní údaje                   </w:t>
      </w:r>
      <w:r>
        <w:tab/>
      </w:r>
      <w:r w:rsidR="00DC29AE">
        <w:rPr>
          <w:highlight w:val="yellow"/>
        </w:rPr>
        <w:t>…</w:t>
      </w:r>
    </w:p>
    <w:p w:rsidR="00633553" w:rsidRDefault="00633553" w:rsidP="00285C67">
      <w:pPr>
        <w:jc w:val="both"/>
        <w:rPr>
          <w:i/>
        </w:rPr>
      </w:pPr>
      <w:r>
        <w:rPr>
          <w:i/>
        </w:rPr>
        <w:t xml:space="preserve"> (dále jen „</w:t>
      </w:r>
      <w:r>
        <w:rPr>
          <w:b/>
          <w:i/>
        </w:rPr>
        <w:t>Objednatel</w:t>
      </w:r>
      <w:r>
        <w:rPr>
          <w:i/>
        </w:rPr>
        <w:t>“)</w:t>
      </w:r>
    </w:p>
    <w:p w:rsidR="00633553" w:rsidRDefault="00633553" w:rsidP="00285C67">
      <w:pPr>
        <w:jc w:val="both"/>
      </w:pPr>
      <w:r>
        <w:t xml:space="preserve"> </w:t>
      </w:r>
    </w:p>
    <w:p w:rsidR="00633553" w:rsidRDefault="00633553" w:rsidP="00285C67">
      <w:pPr>
        <w:jc w:val="both"/>
        <w:rPr>
          <w:i/>
        </w:rPr>
      </w:pPr>
      <w:r>
        <w:rPr>
          <w:i/>
        </w:rPr>
        <w:t>a</w:t>
      </w:r>
    </w:p>
    <w:p w:rsidR="00633553" w:rsidRDefault="00633553" w:rsidP="00285C67">
      <w:pPr>
        <w:jc w:val="both"/>
        <w:rPr>
          <w:b/>
          <w:highlight w:val="yellow"/>
        </w:rPr>
      </w:pPr>
      <w:r>
        <w:rPr>
          <w:b/>
          <w:highlight w:val="yellow"/>
        </w:rPr>
        <w:t xml:space="preserve"> </w:t>
      </w:r>
    </w:p>
    <w:p w:rsidR="00633553" w:rsidRDefault="00633553" w:rsidP="00285C67">
      <w:pPr>
        <w:jc w:val="both"/>
        <w:rPr>
          <w:b/>
        </w:rPr>
      </w:pPr>
      <w:r>
        <w:rPr>
          <w:b/>
        </w:rPr>
        <w:t>jméno a příjmení [společnost]</w:t>
      </w:r>
    </w:p>
    <w:p w:rsidR="00633553" w:rsidRDefault="00633553" w:rsidP="00285C67">
      <w:pPr>
        <w:jc w:val="both"/>
        <w:rPr>
          <w:i/>
          <w:highlight w:val="yellow"/>
        </w:rPr>
      </w:pPr>
      <w:r>
        <w:rPr>
          <w:i/>
        </w:rPr>
        <w:t xml:space="preserve">zapsaná v obchodním rejstříku vedené </w:t>
      </w:r>
      <w:r w:rsidR="00DC29AE" w:rsidRPr="00DC29AE">
        <w:rPr>
          <w:i/>
          <w:highlight w:val="yellow"/>
        </w:rPr>
        <w:t>…</w:t>
      </w:r>
      <w:r w:rsidR="00DC29AE">
        <w:rPr>
          <w:i/>
        </w:rPr>
        <w:t xml:space="preserve"> </w:t>
      </w:r>
      <w:r>
        <w:rPr>
          <w:i/>
        </w:rPr>
        <w:t xml:space="preserve">soudem v </w:t>
      </w:r>
      <w:r w:rsidR="00DC29AE" w:rsidRPr="00DC29AE">
        <w:rPr>
          <w:i/>
          <w:highlight w:val="yellow"/>
        </w:rPr>
        <w:t>…,</w:t>
      </w:r>
      <w:r w:rsidR="00DC29AE">
        <w:rPr>
          <w:i/>
        </w:rPr>
        <w:t xml:space="preserve"> </w:t>
      </w:r>
      <w:r>
        <w:rPr>
          <w:i/>
        </w:rPr>
        <w:t xml:space="preserve">oddíl </w:t>
      </w:r>
      <w:r w:rsidR="00DC29AE" w:rsidRPr="00DC29AE">
        <w:rPr>
          <w:i/>
          <w:highlight w:val="yellow"/>
        </w:rPr>
        <w:t>…,</w:t>
      </w:r>
      <w:r>
        <w:rPr>
          <w:i/>
        </w:rPr>
        <w:t xml:space="preserve"> vložka </w:t>
      </w:r>
      <w:r w:rsidR="00DC29AE">
        <w:rPr>
          <w:i/>
          <w:highlight w:val="yellow"/>
        </w:rPr>
        <w:t>…</w:t>
      </w:r>
    </w:p>
    <w:p w:rsidR="00633553" w:rsidRDefault="00915741" w:rsidP="00285C67">
      <w:pPr>
        <w:jc w:val="both"/>
        <w:rPr>
          <w:highlight w:val="yellow"/>
        </w:rPr>
      </w:pPr>
      <w:r>
        <w:t>IČ</w:t>
      </w:r>
      <w:r w:rsidR="00633553">
        <w:t xml:space="preserve">                                     </w:t>
      </w:r>
      <w:r w:rsidR="00633553">
        <w:tab/>
      </w:r>
      <w:r w:rsidR="002F5601">
        <w:rPr>
          <w:highlight w:val="yellow"/>
        </w:rPr>
        <w:t>…</w:t>
      </w:r>
    </w:p>
    <w:p w:rsidR="00633553" w:rsidRDefault="00915741" w:rsidP="00285C67">
      <w:pPr>
        <w:jc w:val="both"/>
        <w:rPr>
          <w:highlight w:val="yellow"/>
        </w:rPr>
      </w:pPr>
      <w:r>
        <w:t>sídlem</w:t>
      </w:r>
      <w:r>
        <w:tab/>
      </w:r>
      <w:r>
        <w:tab/>
      </w:r>
      <w:r w:rsidR="00633553">
        <w:t xml:space="preserve">            </w:t>
      </w:r>
      <w:r w:rsidR="00561015">
        <w:tab/>
      </w:r>
      <w:bookmarkStart w:id="0" w:name="_GoBack"/>
      <w:bookmarkEnd w:id="0"/>
      <w:r w:rsidR="00633553">
        <w:t xml:space="preserve">         </w:t>
      </w:r>
      <w:r w:rsidR="00633553">
        <w:tab/>
      </w:r>
      <w:r w:rsidR="002F5601">
        <w:rPr>
          <w:highlight w:val="yellow"/>
        </w:rPr>
        <w:t>…</w:t>
      </w:r>
    </w:p>
    <w:p w:rsidR="00633553" w:rsidRDefault="00915741" w:rsidP="00285C67">
      <w:pPr>
        <w:jc w:val="both"/>
        <w:rPr>
          <w:highlight w:val="yellow"/>
        </w:rPr>
      </w:pPr>
      <w:r>
        <w:t>zastoupena</w:t>
      </w:r>
      <w:r w:rsidR="00633553">
        <w:t xml:space="preserve">                       </w:t>
      </w:r>
      <w:r w:rsidR="00633553">
        <w:tab/>
      </w:r>
      <w:r w:rsidR="002F5601">
        <w:rPr>
          <w:highlight w:val="yellow"/>
        </w:rPr>
        <w:t>…</w:t>
      </w:r>
    </w:p>
    <w:p w:rsidR="00633553" w:rsidRDefault="00633553" w:rsidP="00285C67">
      <w:pPr>
        <w:jc w:val="both"/>
        <w:rPr>
          <w:highlight w:val="yellow"/>
        </w:rPr>
      </w:pPr>
      <w:r>
        <w:t xml:space="preserve">kontaktní údaje                   </w:t>
      </w:r>
      <w:r>
        <w:tab/>
      </w:r>
      <w:r w:rsidR="002F5601">
        <w:rPr>
          <w:highlight w:val="yellow"/>
        </w:rPr>
        <w:t>…</w:t>
      </w:r>
    </w:p>
    <w:p w:rsidR="008409A1" w:rsidRDefault="00633553" w:rsidP="008409A1">
      <w:pPr>
        <w:jc w:val="both"/>
        <w:rPr>
          <w:i/>
        </w:rPr>
      </w:pPr>
      <w:r>
        <w:rPr>
          <w:i/>
        </w:rPr>
        <w:t xml:space="preserve"> (dále jen „</w:t>
      </w:r>
      <w:r>
        <w:rPr>
          <w:b/>
          <w:i/>
        </w:rPr>
        <w:t>Zhotovitel</w:t>
      </w:r>
      <w:r>
        <w:rPr>
          <w:i/>
        </w:rPr>
        <w:t>“)</w:t>
      </w:r>
    </w:p>
    <w:p w:rsidR="00633553" w:rsidRPr="008409A1" w:rsidRDefault="00633553" w:rsidP="008409A1">
      <w:pPr>
        <w:tabs>
          <w:tab w:val="left" w:pos="510"/>
        </w:tabs>
        <w:jc w:val="both"/>
        <w:rPr>
          <w:i/>
        </w:rPr>
      </w:pPr>
      <w:r>
        <w:t xml:space="preserve"> </w:t>
      </w:r>
      <w:r w:rsidR="008409A1">
        <w:tab/>
      </w:r>
    </w:p>
    <w:p w:rsidR="00633553" w:rsidRDefault="00633553" w:rsidP="008409A1">
      <w:pPr>
        <w:jc w:val="center"/>
        <w:rPr>
          <w:i/>
        </w:rPr>
      </w:pPr>
      <w:r>
        <w:rPr>
          <w:i/>
        </w:rPr>
        <w:t>uzavřely níže uvedeného dne, měsíce a roku, v souladu s ustanovením §§ 2358 a 2631 násl. zákona č. 89/2012 Sb., občanský zákoník (dále jen „</w:t>
      </w:r>
      <w:r>
        <w:rPr>
          <w:b/>
          <w:i/>
        </w:rPr>
        <w:t>občanský zákoník</w:t>
      </w:r>
      <w:r>
        <w:rPr>
          <w:i/>
        </w:rPr>
        <w:t>“)</w:t>
      </w:r>
    </w:p>
    <w:p w:rsidR="00633553" w:rsidRPr="002F5601" w:rsidRDefault="00633553" w:rsidP="00285C67">
      <w:pPr>
        <w:jc w:val="center"/>
        <w:rPr>
          <w:i/>
        </w:rPr>
      </w:pPr>
      <w:r>
        <w:rPr>
          <w:i/>
        </w:rPr>
        <w:t>a ustanovením § 12 zákona č. 121/2000 Sb., o právu autorském, o právech souvisejících s právem autorským a o změně některých zákonů (dále jen „</w:t>
      </w:r>
      <w:r>
        <w:rPr>
          <w:b/>
          <w:i/>
        </w:rPr>
        <w:t>autorský zákon</w:t>
      </w:r>
      <w:r>
        <w:rPr>
          <w:i/>
        </w:rPr>
        <w:t>“), tuto</w:t>
      </w:r>
    </w:p>
    <w:p w:rsidR="00633553" w:rsidRDefault="00633553" w:rsidP="00285C67">
      <w:pPr>
        <w:spacing w:before="240"/>
        <w:jc w:val="center"/>
        <w:rPr>
          <w:b/>
        </w:rPr>
      </w:pPr>
      <w:r>
        <w:rPr>
          <w:b/>
        </w:rPr>
        <w:t>Smlouvu o vytvoření díla</w:t>
      </w:r>
    </w:p>
    <w:p w:rsidR="00633553" w:rsidRDefault="00633553" w:rsidP="00285C67">
      <w:pPr>
        <w:spacing w:before="240"/>
        <w:jc w:val="center"/>
        <w:rPr>
          <w:i/>
        </w:rPr>
      </w:pPr>
      <w:r>
        <w:rPr>
          <w:i/>
        </w:rPr>
        <w:t>(dále jen „</w:t>
      </w:r>
      <w:r>
        <w:rPr>
          <w:b/>
          <w:i/>
        </w:rPr>
        <w:t>smlouva</w:t>
      </w:r>
      <w:r w:rsidR="00285C67">
        <w:rPr>
          <w:i/>
        </w:rPr>
        <w:t>“</w:t>
      </w:r>
    </w:p>
    <w:p w:rsidR="00285C67" w:rsidRDefault="00285C67" w:rsidP="00285C67">
      <w:pPr>
        <w:jc w:val="center"/>
        <w:rPr>
          <w:i/>
        </w:rPr>
      </w:pPr>
    </w:p>
    <w:p w:rsidR="00633553" w:rsidRPr="00A51CE9" w:rsidRDefault="00A51CE9" w:rsidP="00B25F7C">
      <w:pPr>
        <w:pStyle w:val="Nadpis1"/>
        <w:tabs>
          <w:tab w:val="clear" w:pos="5529"/>
        </w:tabs>
        <w:spacing w:before="0" w:after="240" w:line="276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 w:bidi="ar-SA"/>
        </w:rPr>
      </w:pPr>
      <w:bookmarkStart w:id="1" w:name="_xt2im59whw8d"/>
      <w:bookmarkEnd w:id="1"/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I.</w:t>
      </w:r>
      <w:r w:rsidR="00B25F7C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ab/>
      </w:r>
      <w:r w:rsidR="00633553"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Účel smlouvy</w:t>
      </w:r>
    </w:p>
    <w:p w:rsidR="00633553" w:rsidRDefault="00633553" w:rsidP="00285C67">
      <w:pPr>
        <w:spacing w:before="240"/>
        <w:jc w:val="both"/>
        <w:rPr>
          <w:highlight w:val="yellow"/>
        </w:rPr>
      </w:pPr>
      <w:r>
        <w:t xml:space="preserve">Touto smlouvou nastavujeme naše práva a povinnosti týkající tvorby a následného nakládání s dílem - </w:t>
      </w:r>
      <w:r w:rsidR="00677654">
        <w:rPr>
          <w:highlight w:val="yellow"/>
        </w:rPr>
        <w:t>…</w:t>
      </w:r>
      <w:r w:rsidR="00677654" w:rsidRPr="00677654">
        <w:t>.</w:t>
      </w:r>
    </w:p>
    <w:p w:rsidR="002F5601" w:rsidRDefault="002F5601" w:rsidP="00285C67">
      <w:pPr>
        <w:pStyle w:val="Nadpis1"/>
        <w:spacing w:before="0" w:after="200" w:line="276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 w:bidi="ar-SA"/>
        </w:rPr>
      </w:pPr>
      <w:bookmarkStart w:id="2" w:name="_mgc1mm7sclim"/>
      <w:bookmarkEnd w:id="2"/>
    </w:p>
    <w:p w:rsidR="00633553" w:rsidRPr="00A51CE9" w:rsidRDefault="00633553" w:rsidP="00B25F7C">
      <w:pPr>
        <w:pStyle w:val="Nadpis1"/>
        <w:tabs>
          <w:tab w:val="clear" w:pos="5529"/>
        </w:tabs>
        <w:spacing w:before="0" w:after="240" w:line="276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 w:bidi="ar-SA"/>
        </w:rPr>
      </w:pPr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II.</w:t>
      </w:r>
      <w:r w:rsidR="00B25F7C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ab/>
      </w:r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Předmět smlouvy</w:t>
      </w:r>
    </w:p>
    <w:p w:rsidR="00633553" w:rsidRDefault="00633553" w:rsidP="00B25F7C">
      <w:pPr>
        <w:spacing w:before="240" w:after="200"/>
        <w:jc w:val="both"/>
      </w:pPr>
      <w:r>
        <w:t>1.</w:t>
      </w:r>
      <w:r w:rsidR="00993BE7">
        <w:rPr>
          <w:rFonts w:ascii="Times New Roman" w:eastAsia="Times New Roman" w:hAnsi="Times New Roman" w:cs="Times New Roman"/>
        </w:rPr>
        <w:tab/>
      </w:r>
      <w:r>
        <w:t>Zhotovitel pro Objednatele vytvoří dílo dle jeho pokynů a zadání.</w:t>
      </w:r>
    </w:p>
    <w:p w:rsidR="00633553" w:rsidRDefault="00633553" w:rsidP="00B25F7C">
      <w:pPr>
        <w:spacing w:before="240" w:after="200"/>
        <w:jc w:val="both"/>
      </w:pPr>
      <w:r>
        <w:t>2.</w:t>
      </w:r>
      <w:r w:rsidR="00993BE7">
        <w:rPr>
          <w:rFonts w:ascii="Times New Roman" w:eastAsia="Times New Roman" w:hAnsi="Times New Roman" w:cs="Times New Roman"/>
        </w:rPr>
        <w:tab/>
      </w:r>
      <w:r>
        <w:t>Zároveň Zhotovitel touto smlouvou dovoluje Objednateli s dílem nakládat v rozsahu touto smlouvou stanoveném.</w:t>
      </w:r>
    </w:p>
    <w:p w:rsidR="00633553" w:rsidRDefault="00633553" w:rsidP="00B25F7C">
      <w:pPr>
        <w:spacing w:before="240" w:after="200"/>
        <w:jc w:val="both"/>
      </w:pPr>
      <w:r>
        <w:t>3.</w:t>
      </w:r>
      <w:r w:rsidR="00993BE7">
        <w:rPr>
          <w:rFonts w:ascii="Times New Roman" w:eastAsia="Times New Roman" w:hAnsi="Times New Roman" w:cs="Times New Roman"/>
        </w:rPr>
        <w:tab/>
      </w:r>
      <w:r>
        <w:t>Objednatel se touto smlouvou zavazuje dílo a převzít a zaplatit za něj odměnu.</w:t>
      </w:r>
    </w:p>
    <w:p w:rsidR="00B25F7C" w:rsidRDefault="00B25F7C" w:rsidP="00FA77EC">
      <w:pPr>
        <w:pStyle w:val="Nadpis1"/>
        <w:spacing w:before="0" w:after="240" w:line="276" w:lineRule="auto"/>
        <w:rPr>
          <w:rFonts w:ascii="Arial" w:eastAsiaTheme="majorEastAsia" w:hAnsi="Arial" w:cs="Arial"/>
          <w:bCs/>
          <w:sz w:val="22"/>
          <w:szCs w:val="22"/>
          <w:lang w:eastAsia="en-US" w:bidi="ar-SA"/>
        </w:rPr>
      </w:pPr>
      <w:bookmarkStart w:id="3" w:name="_s3zfqwjjpqoa"/>
      <w:bookmarkEnd w:id="3"/>
    </w:p>
    <w:p w:rsidR="00FA77EC" w:rsidRDefault="00FA77EC" w:rsidP="00FA77EC">
      <w:pPr>
        <w:rPr>
          <w:lang w:val="cs-CZ" w:eastAsia="en-US"/>
        </w:rPr>
      </w:pPr>
    </w:p>
    <w:p w:rsidR="00FA77EC" w:rsidRPr="00FA77EC" w:rsidRDefault="00FA77EC" w:rsidP="00FA77EC">
      <w:pPr>
        <w:rPr>
          <w:lang w:val="cs-CZ" w:eastAsia="en-US"/>
        </w:rPr>
      </w:pPr>
    </w:p>
    <w:p w:rsidR="00633553" w:rsidRDefault="00633553" w:rsidP="009D7BDD">
      <w:pPr>
        <w:pStyle w:val="Nadpis1"/>
        <w:tabs>
          <w:tab w:val="clear" w:pos="5529"/>
        </w:tabs>
        <w:spacing w:before="0" w:after="240" w:line="276" w:lineRule="auto"/>
        <w:jc w:val="center"/>
        <w:rPr>
          <w:b w:val="0"/>
          <w:sz w:val="22"/>
          <w:szCs w:val="22"/>
        </w:rPr>
      </w:pPr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lastRenderedPageBreak/>
        <w:t>III.</w:t>
      </w:r>
      <w:r w:rsidR="00B25F7C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ab/>
      </w:r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Dílo</w:t>
      </w:r>
    </w:p>
    <w:p w:rsidR="00633553" w:rsidRDefault="00633553" w:rsidP="00FA77EC">
      <w:pPr>
        <w:spacing w:before="240" w:after="240"/>
        <w:jc w:val="both"/>
        <w:rPr>
          <w:highlight w:val="yellow"/>
        </w:rPr>
      </w:pPr>
      <w:r>
        <w:t>1.</w:t>
      </w:r>
      <w:r w:rsidR="00993BE7">
        <w:rPr>
          <w:rFonts w:ascii="Times New Roman" w:eastAsia="Times New Roman" w:hAnsi="Times New Roman" w:cs="Times New Roman"/>
        </w:rPr>
        <w:tab/>
      </w:r>
      <w:r>
        <w:t xml:space="preserve">Zhotovitel pro Objednatele vytvoří </w:t>
      </w:r>
      <w:r w:rsidR="00B640C2" w:rsidRPr="00B640C2">
        <w:rPr>
          <w:highlight w:val="yellow"/>
        </w:rPr>
        <w:t>…</w:t>
      </w:r>
      <w:r>
        <w:t xml:space="preserve"> (dále „</w:t>
      </w:r>
      <w:r>
        <w:rPr>
          <w:b/>
        </w:rPr>
        <w:t>Dílo</w:t>
      </w:r>
      <w:r>
        <w:t xml:space="preserve">“), za </w:t>
      </w:r>
      <w:commentRangeStart w:id="4"/>
      <w:r>
        <w:t>účelem</w:t>
      </w:r>
      <w:commentRangeEnd w:id="4"/>
      <w:r w:rsidR="00BB74C3">
        <w:rPr>
          <w:rStyle w:val="Odkaznakoment"/>
        </w:rPr>
        <w:commentReference w:id="4"/>
      </w:r>
      <w:r>
        <w:t xml:space="preserve"> </w:t>
      </w:r>
      <w:r w:rsidR="00FA77EC">
        <w:rPr>
          <w:highlight w:val="yellow"/>
        </w:rPr>
        <w:t>……………………………………………………………………………………………</w:t>
      </w:r>
    </w:p>
    <w:p w:rsidR="00633553" w:rsidRDefault="00633553" w:rsidP="00285C67">
      <w:pPr>
        <w:spacing w:before="240" w:after="240"/>
        <w:jc w:val="both"/>
      </w:pPr>
      <w:r>
        <w:t>2.</w:t>
      </w:r>
      <w:r w:rsidR="00993BE7">
        <w:rPr>
          <w:rFonts w:ascii="Times New Roman" w:eastAsia="Times New Roman" w:hAnsi="Times New Roman" w:cs="Times New Roman"/>
        </w:rPr>
        <w:tab/>
      </w:r>
      <w:r>
        <w:t xml:space="preserve">Dílo bude mít následující </w:t>
      </w:r>
      <w:commentRangeStart w:id="5"/>
      <w:r>
        <w:t>parametry a specifika</w:t>
      </w:r>
      <w:commentRangeEnd w:id="5"/>
      <w:r w:rsidR="00BB74C3">
        <w:rPr>
          <w:rStyle w:val="Odkaznakoment"/>
        </w:rPr>
        <w:commentReference w:id="5"/>
      </w:r>
      <w:r>
        <w:t>:</w:t>
      </w:r>
    </w:p>
    <w:p w:rsidR="00633553" w:rsidRDefault="00633553" w:rsidP="00B25F7C">
      <w:pPr>
        <w:spacing w:before="240" w:after="240"/>
        <w:jc w:val="both"/>
        <w:rPr>
          <w:highlight w:val="yellow"/>
        </w:rPr>
      </w:pPr>
      <w:r>
        <w:rPr>
          <w:highlight w:val="yellow"/>
        </w:rPr>
        <w:t>……</w:t>
      </w:r>
      <w:r w:rsidR="00CA02BA">
        <w:rPr>
          <w:highlight w:val="yellow"/>
        </w:rPr>
        <w:t>……………………………………………………</w:t>
      </w:r>
      <w:r w:rsidR="002111BB">
        <w:rPr>
          <w:highlight w:val="yellow"/>
        </w:rPr>
        <w:t>……</w:t>
      </w:r>
      <w:r w:rsidR="00CA02BA">
        <w:rPr>
          <w:highlight w:val="yellow"/>
        </w:rPr>
        <w:t>……………………………</w:t>
      </w:r>
    </w:p>
    <w:p w:rsidR="00CA02BA" w:rsidRDefault="00CA02BA" w:rsidP="00B25F7C">
      <w:pPr>
        <w:spacing w:before="240" w:after="240"/>
        <w:jc w:val="both"/>
        <w:rPr>
          <w:highlight w:val="yellow"/>
        </w:rPr>
      </w:pPr>
      <w:r>
        <w:rPr>
          <w:highlight w:val="yellow"/>
        </w:rPr>
        <w:t>………………………………………………………………</w:t>
      </w:r>
      <w:r w:rsidR="002111BB">
        <w:rPr>
          <w:highlight w:val="yellow"/>
        </w:rPr>
        <w:t>……</w:t>
      </w:r>
      <w:r>
        <w:rPr>
          <w:highlight w:val="yellow"/>
        </w:rPr>
        <w:t>………………………</w:t>
      </w:r>
    </w:p>
    <w:p w:rsidR="00CA02BA" w:rsidRDefault="00CA02BA" w:rsidP="00B25F7C">
      <w:pPr>
        <w:spacing w:before="240" w:after="240"/>
        <w:jc w:val="both"/>
        <w:rPr>
          <w:highlight w:val="yellow"/>
        </w:rPr>
      </w:pPr>
      <w:r>
        <w:rPr>
          <w:highlight w:val="yellow"/>
        </w:rPr>
        <w:t>……………………………………………………………………</w:t>
      </w:r>
      <w:r w:rsidR="002111BB">
        <w:rPr>
          <w:highlight w:val="yellow"/>
        </w:rPr>
        <w:t>……</w:t>
      </w:r>
      <w:r>
        <w:rPr>
          <w:highlight w:val="yellow"/>
        </w:rPr>
        <w:t>…………………</w:t>
      </w:r>
    </w:p>
    <w:p w:rsidR="00CA02BA" w:rsidRDefault="00CA02BA" w:rsidP="00B640C2">
      <w:pPr>
        <w:spacing w:before="240" w:after="200"/>
        <w:jc w:val="both"/>
        <w:rPr>
          <w:highlight w:val="yellow"/>
        </w:rPr>
      </w:pPr>
      <w:r>
        <w:rPr>
          <w:highlight w:val="yellow"/>
        </w:rPr>
        <w:t>…………………………………………………………………………</w:t>
      </w:r>
      <w:r w:rsidR="002111BB">
        <w:rPr>
          <w:highlight w:val="yellow"/>
        </w:rPr>
        <w:t>……</w:t>
      </w:r>
      <w:r>
        <w:rPr>
          <w:highlight w:val="yellow"/>
        </w:rPr>
        <w:t>……………</w:t>
      </w:r>
    </w:p>
    <w:p w:rsidR="00633553" w:rsidRDefault="00285C67" w:rsidP="00285C67">
      <w:pPr>
        <w:spacing w:before="240" w:after="240"/>
        <w:jc w:val="both"/>
      </w:pPr>
      <w:r>
        <w:t>3.</w:t>
      </w:r>
      <w:r w:rsidR="00993BE7">
        <w:tab/>
      </w:r>
      <w:r w:rsidR="00633553">
        <w:t xml:space="preserve">Objednatel </w:t>
      </w:r>
      <w:r w:rsidR="00633553">
        <w:rPr>
          <w:highlight w:val="yellow"/>
        </w:rPr>
        <w:t>může/nesmí</w:t>
      </w:r>
      <w:r w:rsidR="00633553">
        <w:t xml:space="preserve"> Dílo nebo jeho část registrova</w:t>
      </w:r>
      <w:r w:rsidR="002F5601">
        <w:t xml:space="preserve">t jako </w:t>
      </w:r>
      <w:commentRangeStart w:id="6"/>
      <w:r w:rsidR="002F5601">
        <w:t>ochrannou známku</w:t>
      </w:r>
      <w:commentRangeEnd w:id="6"/>
      <w:r w:rsidR="002F5601">
        <w:rPr>
          <w:rStyle w:val="Odkaznakoment"/>
        </w:rPr>
        <w:commentReference w:id="6"/>
      </w:r>
      <w:r w:rsidR="002F5601">
        <w:t xml:space="preserve">. </w:t>
      </w:r>
      <w:r w:rsidR="00633553">
        <w:t>S touto registrací Zhotovitel výslovně souhlasí.</w:t>
      </w:r>
    </w:p>
    <w:p w:rsidR="00633553" w:rsidRDefault="00285C67" w:rsidP="00285C67">
      <w:pPr>
        <w:spacing w:before="240" w:after="240"/>
        <w:jc w:val="both"/>
      </w:pPr>
      <w:r>
        <w:t>4.</w:t>
      </w:r>
      <w:r w:rsidR="00993BE7">
        <w:tab/>
      </w:r>
      <w:r w:rsidR="00633553">
        <w:t xml:space="preserve">Zhotovitel </w:t>
      </w:r>
      <w:r w:rsidR="00633553">
        <w:rPr>
          <w:highlight w:val="yellow"/>
        </w:rPr>
        <w:t>je/není</w:t>
      </w:r>
      <w:r w:rsidR="00633553">
        <w:t xml:space="preserve"> povinen na žádost Objednatele předložit rozpracované Dílo k připomínkování Objednatelem. O dobu připomínkování Objednatelem se prodlužuje termín Zhotovitele k plnění.</w:t>
      </w:r>
    </w:p>
    <w:p w:rsidR="00633553" w:rsidRDefault="00285C67" w:rsidP="00BB74C3">
      <w:pPr>
        <w:spacing w:after="200"/>
        <w:jc w:val="both"/>
      </w:pPr>
      <w:r>
        <w:t>5.</w:t>
      </w:r>
      <w:r w:rsidR="00993BE7">
        <w:tab/>
      </w:r>
      <w:r w:rsidR="00633553">
        <w:t xml:space="preserve">Předáním Díla se rozumí předání ve formátu </w:t>
      </w:r>
      <w:r w:rsidR="002F5601" w:rsidRPr="002F5601">
        <w:rPr>
          <w:highlight w:val="yellow"/>
        </w:rPr>
        <w:t>…</w:t>
      </w:r>
      <w:r w:rsidR="00633553">
        <w:t xml:space="preserve"> a zároveň </w:t>
      </w:r>
      <w:commentRangeStart w:id="7"/>
      <w:r w:rsidR="00633553">
        <w:rPr>
          <w:highlight w:val="yellow"/>
        </w:rPr>
        <w:t>zpřístupnění/předání zdrojových kódů/elektronicky upravitelného podkladu/zdrojových souborů</w:t>
      </w:r>
      <w:r w:rsidR="00633553">
        <w:t>.</w:t>
      </w:r>
      <w:commentRangeEnd w:id="7"/>
      <w:r w:rsidR="002F5601">
        <w:rPr>
          <w:rStyle w:val="Odkaznakoment"/>
        </w:rPr>
        <w:commentReference w:id="7"/>
      </w:r>
    </w:p>
    <w:p w:rsidR="00285C67" w:rsidRDefault="00285C67" w:rsidP="00285C67">
      <w:pPr>
        <w:spacing w:after="200"/>
        <w:jc w:val="center"/>
      </w:pPr>
    </w:p>
    <w:p w:rsidR="00633553" w:rsidRDefault="00633553" w:rsidP="000611EB">
      <w:pPr>
        <w:pStyle w:val="Nadpis1"/>
        <w:tabs>
          <w:tab w:val="clear" w:pos="5529"/>
        </w:tabs>
        <w:spacing w:before="0" w:after="240" w:line="276" w:lineRule="auto"/>
        <w:jc w:val="center"/>
        <w:rPr>
          <w:sz w:val="22"/>
          <w:szCs w:val="22"/>
        </w:rPr>
      </w:pPr>
      <w:bookmarkStart w:id="8" w:name="_197sroo0hslz"/>
      <w:bookmarkEnd w:id="8"/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IV.</w:t>
      </w:r>
      <w:r w:rsidR="00B25F7C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ab/>
      </w:r>
      <w:commentRangeStart w:id="9"/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Licence</w:t>
      </w:r>
      <w:commentRangeEnd w:id="9"/>
      <w:r w:rsidR="002F5601">
        <w:rPr>
          <w:rStyle w:val="Odkaznakoment"/>
          <w:rFonts w:ascii="Arial" w:eastAsia="Arial" w:hAnsi="Arial" w:cs="Arial"/>
          <w:b w:val="0"/>
          <w:lang w:val="cs" w:eastAsia="cs-CZ" w:bidi="ar-SA"/>
        </w:rPr>
        <w:commentReference w:id="9"/>
      </w:r>
    </w:p>
    <w:p w:rsidR="00633553" w:rsidRDefault="00E27EC2" w:rsidP="00285C67">
      <w:pPr>
        <w:spacing w:before="240" w:after="240"/>
        <w:jc w:val="both"/>
      </w:pPr>
      <w:r>
        <w:t>1.</w:t>
      </w:r>
      <w:r>
        <w:tab/>
      </w:r>
      <w:r w:rsidR="00633553">
        <w:t>Nedohodnou-li se strany v budoucnu písemně jinak:</w:t>
      </w:r>
    </w:p>
    <w:p w:rsidR="00633553" w:rsidRDefault="00633553" w:rsidP="00E06712">
      <w:pPr>
        <w:spacing w:before="240" w:after="240"/>
        <w:ind w:left="425" w:firstLine="295"/>
        <w:jc w:val="both"/>
      </w:pPr>
      <w:r>
        <w:t>a)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Objednatel </w:t>
      </w:r>
      <w:r>
        <w:rPr>
          <w:highlight w:val="yellow"/>
        </w:rPr>
        <w:t>je/není</w:t>
      </w:r>
      <w:r>
        <w:t xml:space="preserve"> povinen Dílo užít,</w:t>
      </w:r>
    </w:p>
    <w:p w:rsidR="00633553" w:rsidRDefault="00633553" w:rsidP="00285C67">
      <w:pPr>
        <w:spacing w:before="240" w:after="240"/>
        <w:ind w:left="720"/>
        <w:jc w:val="both"/>
      </w:pPr>
      <w:r>
        <w:t>b)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Objednatel </w:t>
      </w:r>
      <w:r>
        <w:rPr>
          <w:highlight w:val="yellow"/>
        </w:rPr>
        <w:t>je/není</w:t>
      </w:r>
      <w:r>
        <w:t xml:space="preserve"> oprávněn Dílo dále upravovat, spojovat s jinými díly,</w:t>
      </w:r>
    </w:p>
    <w:p w:rsidR="00633553" w:rsidRDefault="00633553" w:rsidP="00285C67">
      <w:pPr>
        <w:spacing w:before="240" w:after="240"/>
        <w:ind w:left="720"/>
        <w:jc w:val="both"/>
      </w:pPr>
      <w:r>
        <w:t>c)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Objednatel </w:t>
      </w:r>
      <w:r>
        <w:rPr>
          <w:highlight w:val="yellow"/>
        </w:rPr>
        <w:t>je/není</w:t>
      </w:r>
      <w:r>
        <w:t xml:space="preserve"> oprávněn udělit k Dílu podlicenci,</w:t>
      </w:r>
    </w:p>
    <w:p w:rsidR="00633553" w:rsidRDefault="00633553" w:rsidP="00677654">
      <w:pPr>
        <w:spacing w:before="240" w:after="240"/>
        <w:ind w:left="1185" w:hanging="465"/>
        <w:jc w:val="both"/>
      </w:pPr>
      <w:r>
        <w:t>d)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Objednatel </w:t>
      </w:r>
      <w:r>
        <w:rPr>
          <w:highlight w:val="yellow"/>
        </w:rPr>
        <w:t>je/není</w:t>
      </w:r>
      <w:r>
        <w:t xml:space="preserve"> oprávněn postoupit svá oprávnění k Dílu mu vyplývající z tohoto článku,</w:t>
      </w:r>
    </w:p>
    <w:p w:rsidR="00633553" w:rsidRDefault="00633553" w:rsidP="00285C67">
      <w:pPr>
        <w:spacing w:before="240" w:after="240"/>
        <w:ind w:left="720"/>
        <w:jc w:val="both"/>
      </w:pPr>
      <w:r>
        <w:t>e)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Objednatel </w:t>
      </w:r>
      <w:r>
        <w:rPr>
          <w:highlight w:val="yellow"/>
        </w:rPr>
        <w:t>je/není</w:t>
      </w:r>
      <w:r>
        <w:t xml:space="preserve"> povinen uvádět u Díla název Zhotovitele a/nebo jeho logo</w:t>
      </w:r>
    </w:p>
    <w:p w:rsidR="00633553" w:rsidRDefault="00633553" w:rsidP="00BB74C3">
      <w:pPr>
        <w:spacing w:before="240" w:after="240"/>
        <w:ind w:firstLine="720"/>
        <w:jc w:val="both"/>
      </w:pPr>
      <w:r>
        <w:t>bez dalšího souhlasu Zhotovitele.</w:t>
      </w:r>
    </w:p>
    <w:p w:rsidR="00526F96" w:rsidRDefault="00633553" w:rsidP="000611EB">
      <w:pPr>
        <w:spacing w:before="240"/>
        <w:jc w:val="both"/>
        <w:rPr>
          <w:highlight w:val="yellow"/>
        </w:rPr>
      </w:pPr>
      <w:r>
        <w:t>2.</w:t>
      </w:r>
      <w:r w:rsidR="00993BE7">
        <w:rPr>
          <w:rFonts w:ascii="Times New Roman" w:eastAsia="Times New Roman" w:hAnsi="Times New Roman" w:cs="Times New Roman"/>
        </w:rPr>
        <w:tab/>
      </w:r>
      <w:r>
        <w:t xml:space="preserve">Objednatel je oprávněn Dílo užít bez množstevního omezení na území: </w:t>
      </w:r>
      <w:r w:rsidR="00526F96">
        <w:rPr>
          <w:highlight w:val="yellow"/>
        </w:rPr>
        <w:t>………………………………………………………………………………</w:t>
      </w:r>
      <w:r w:rsidR="002111BB">
        <w:rPr>
          <w:highlight w:val="yellow"/>
        </w:rPr>
        <w:t>……</w:t>
      </w:r>
      <w:r w:rsidR="00526F96">
        <w:rPr>
          <w:highlight w:val="yellow"/>
        </w:rPr>
        <w:t>………</w:t>
      </w:r>
    </w:p>
    <w:p w:rsidR="00633553" w:rsidRDefault="00633553" w:rsidP="000611EB">
      <w:pPr>
        <w:spacing w:after="200"/>
        <w:jc w:val="both"/>
        <w:rPr>
          <w:highlight w:val="yellow"/>
        </w:rPr>
      </w:pPr>
      <w:r>
        <w:t>po dobu</w:t>
      </w:r>
      <w:r w:rsidR="00526F96">
        <w:t xml:space="preserve"> </w:t>
      </w:r>
      <w:r w:rsidR="00526F96">
        <w:rPr>
          <w:highlight w:val="yellow"/>
        </w:rPr>
        <w:t>…</w:t>
      </w:r>
      <w:r w:rsidR="00526F96" w:rsidRPr="00526F96">
        <w:t>.</w:t>
      </w:r>
    </w:p>
    <w:p w:rsidR="00633553" w:rsidRDefault="00633553" w:rsidP="00285C67">
      <w:pPr>
        <w:spacing w:before="240" w:after="240"/>
        <w:jc w:val="both"/>
      </w:pPr>
      <w:r>
        <w:t>3.</w:t>
      </w:r>
      <w:r w:rsidR="00993BE7">
        <w:rPr>
          <w:rFonts w:ascii="Times New Roman" w:eastAsia="Times New Roman" w:hAnsi="Times New Roman" w:cs="Times New Roman"/>
        </w:rPr>
        <w:tab/>
      </w:r>
      <w:r>
        <w:t xml:space="preserve">K Dílu uděluje Zhotovitel Objednateli </w:t>
      </w:r>
      <w:r>
        <w:rPr>
          <w:highlight w:val="yellow"/>
        </w:rPr>
        <w:t>ne/</w:t>
      </w:r>
      <w:commentRangeStart w:id="10"/>
      <w:r>
        <w:rPr>
          <w:highlight w:val="yellow"/>
        </w:rPr>
        <w:t>výhradní</w:t>
      </w:r>
      <w:r w:rsidR="007B5F61">
        <w:t xml:space="preserve"> </w:t>
      </w:r>
      <w:commentRangeEnd w:id="10"/>
      <w:r w:rsidR="007B5F61">
        <w:rPr>
          <w:rStyle w:val="Odkaznakoment"/>
        </w:rPr>
        <w:commentReference w:id="10"/>
      </w:r>
      <w:r>
        <w:t>licenci.</w:t>
      </w:r>
    </w:p>
    <w:p w:rsidR="00C75F1C" w:rsidRPr="009D7BDD" w:rsidRDefault="00633553" w:rsidP="009D7BDD">
      <w:pPr>
        <w:spacing w:before="240" w:after="240"/>
        <w:jc w:val="both"/>
      </w:pPr>
      <w:r>
        <w:t>4.</w:t>
      </w:r>
      <w:r w:rsidR="00993BE7">
        <w:rPr>
          <w:rFonts w:ascii="Times New Roman" w:eastAsia="Times New Roman" w:hAnsi="Times New Roman" w:cs="Times New Roman"/>
        </w:rPr>
        <w:tab/>
      </w:r>
      <w:r>
        <w:t xml:space="preserve">Zhotovitel </w:t>
      </w:r>
      <w:r>
        <w:rPr>
          <w:highlight w:val="yellow"/>
        </w:rPr>
        <w:t>je/není</w:t>
      </w:r>
      <w:r w:rsidR="00BB74C3">
        <w:t xml:space="preserve"> oprávněn Dílo </w:t>
      </w:r>
      <w:commentRangeStart w:id="11"/>
      <w:r w:rsidR="00BB74C3">
        <w:t>užít</w:t>
      </w:r>
      <w:commentRangeEnd w:id="11"/>
      <w:r w:rsidR="00BB74C3">
        <w:rPr>
          <w:rStyle w:val="Odkaznakoment"/>
        </w:rPr>
        <w:commentReference w:id="11"/>
      </w:r>
      <w:r w:rsidR="00BB74C3">
        <w:t>.</w:t>
      </w:r>
      <w:bookmarkStart w:id="12" w:name="_nvwy77b8j315"/>
      <w:bookmarkEnd w:id="12"/>
    </w:p>
    <w:p w:rsidR="00633553" w:rsidRDefault="00633553" w:rsidP="009D7BDD">
      <w:pPr>
        <w:pStyle w:val="Nadpis1"/>
        <w:tabs>
          <w:tab w:val="clear" w:pos="5529"/>
        </w:tabs>
        <w:spacing w:before="0" w:after="240" w:line="276" w:lineRule="auto"/>
        <w:jc w:val="center"/>
        <w:rPr>
          <w:b w:val="0"/>
          <w:sz w:val="22"/>
          <w:szCs w:val="22"/>
        </w:rPr>
      </w:pPr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lastRenderedPageBreak/>
        <w:t>V.</w:t>
      </w:r>
      <w:r w:rsidR="009D7BDD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ab/>
      </w:r>
      <w:r w:rsidRPr="00A51CE9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Odměna</w:t>
      </w:r>
    </w:p>
    <w:p w:rsidR="00633553" w:rsidRDefault="00633553" w:rsidP="00285C67">
      <w:pPr>
        <w:spacing w:before="240" w:after="240"/>
        <w:jc w:val="both"/>
      </w:pPr>
      <w:r>
        <w:t>1.</w:t>
      </w:r>
      <w:r w:rsidR="00993BE7">
        <w:rPr>
          <w:rFonts w:ascii="Times New Roman" w:eastAsia="Times New Roman" w:hAnsi="Times New Roman" w:cs="Times New Roman"/>
        </w:rPr>
        <w:tab/>
      </w:r>
      <w:r>
        <w:t>Objednatel se zavazuje Zhotoviteli:</w:t>
      </w:r>
    </w:p>
    <w:p w:rsidR="00633553" w:rsidRDefault="00633553" w:rsidP="00285C67">
      <w:pPr>
        <w:spacing w:before="240" w:after="240"/>
        <w:ind w:left="720"/>
        <w:jc w:val="both"/>
      </w:pPr>
      <w:r>
        <w:t>a)</w:t>
      </w:r>
      <w:r w:rsidR="00993BE7">
        <w:rPr>
          <w:rFonts w:ascii="Times New Roman" w:eastAsia="Times New Roman" w:hAnsi="Times New Roman" w:cs="Times New Roman"/>
        </w:rPr>
        <w:tab/>
      </w:r>
      <w:r>
        <w:t xml:space="preserve">Zaplatit částku </w:t>
      </w:r>
      <w:r w:rsidR="00B857AD" w:rsidRPr="00B857AD">
        <w:rPr>
          <w:highlight w:val="yellow"/>
        </w:rPr>
        <w:t>…</w:t>
      </w:r>
      <w:r>
        <w:t xml:space="preserve"> Kč </w:t>
      </w:r>
      <w:r>
        <w:rPr>
          <w:highlight w:val="yellow"/>
        </w:rPr>
        <w:t>vč. DPH/bez DPH</w:t>
      </w:r>
      <w:r>
        <w:t xml:space="preserve"> za předložení </w:t>
      </w:r>
      <w:r w:rsidR="00B857AD" w:rsidRPr="00B857AD">
        <w:rPr>
          <w:highlight w:val="yellow"/>
        </w:rPr>
        <w:t>…</w:t>
      </w:r>
      <w:r>
        <w:t xml:space="preserve"> ks návrhů Díla. Za předlož</w:t>
      </w:r>
      <w:r w:rsidR="00BB74C3">
        <w:t xml:space="preserve">ení se </w:t>
      </w:r>
      <w:commentRangeStart w:id="13"/>
      <w:r w:rsidR="00BB74C3">
        <w:t>považuje</w:t>
      </w:r>
      <w:commentRangeEnd w:id="13"/>
      <w:r w:rsidR="0012460C">
        <w:rPr>
          <w:rStyle w:val="Odkaznakoment"/>
        </w:rPr>
        <w:commentReference w:id="13"/>
      </w:r>
      <w:r w:rsidR="00BB74C3">
        <w:t xml:space="preserve"> </w:t>
      </w:r>
      <w:r w:rsidR="0012460C" w:rsidRPr="0012460C">
        <w:rPr>
          <w:highlight w:val="yellow"/>
        </w:rPr>
        <w:t>…</w:t>
      </w:r>
      <w:r w:rsidR="0012460C">
        <w:t>.</w:t>
      </w:r>
    </w:p>
    <w:p w:rsidR="00633553" w:rsidRDefault="00633553" w:rsidP="00285C67">
      <w:pPr>
        <w:spacing w:before="240" w:after="240"/>
        <w:ind w:left="720"/>
        <w:jc w:val="both"/>
      </w:pPr>
      <w:r>
        <w:t>b)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Zaplatit částku </w:t>
      </w:r>
      <w:r w:rsidR="00B857AD" w:rsidRPr="00B857AD">
        <w:rPr>
          <w:highlight w:val="yellow"/>
        </w:rPr>
        <w:t>…</w:t>
      </w:r>
      <w:r>
        <w:t xml:space="preserve"> Kč </w:t>
      </w:r>
      <w:r>
        <w:rPr>
          <w:highlight w:val="yellow"/>
        </w:rPr>
        <w:t>vč. DPH/bez DPH</w:t>
      </w:r>
      <w:r>
        <w:t xml:space="preserve"> za předání Díla vypracovaného ze zvoleného návrhu Díla.</w:t>
      </w:r>
    </w:p>
    <w:p w:rsidR="00633553" w:rsidRDefault="00633553" w:rsidP="00285C67">
      <w:pPr>
        <w:spacing w:before="240" w:after="240"/>
        <w:ind w:left="720"/>
        <w:jc w:val="both"/>
      </w:pPr>
      <w:r>
        <w:t>c)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Zaplatit částku </w:t>
      </w:r>
      <w:r w:rsidR="00B857AD" w:rsidRPr="00B857AD">
        <w:rPr>
          <w:highlight w:val="yellow"/>
        </w:rPr>
        <w:t>…</w:t>
      </w:r>
      <w:r>
        <w:t xml:space="preserve"> Kč vč. DPH/bez DPH jako odměnu za licenci dle této smlouvy, kdy odměna je sjednána za </w:t>
      </w:r>
      <w:r>
        <w:rPr>
          <w:highlight w:val="yellow"/>
        </w:rPr>
        <w:t>měsíc/rok/časově neomezené užití</w:t>
      </w:r>
      <w:r>
        <w:t>.</w:t>
      </w:r>
    </w:p>
    <w:p w:rsidR="00633553" w:rsidRDefault="00633553" w:rsidP="00A505CC">
      <w:pPr>
        <w:spacing w:before="240" w:after="240"/>
        <w:ind w:left="720" w:hanging="720"/>
        <w:jc w:val="both"/>
      </w:pPr>
      <w:r>
        <w:t>2.</w:t>
      </w:r>
      <w:r w:rsidR="00993BE7">
        <w:rPr>
          <w:rFonts w:ascii="Times New Roman" w:eastAsia="Times New Roman" w:hAnsi="Times New Roman" w:cs="Times New Roman"/>
        </w:rPr>
        <w:tab/>
      </w:r>
      <w:r>
        <w:t xml:space="preserve">Zhotovitel není povinen započít a pokračovat ve tvorbě Díla dříve, než bude uhrazena </w:t>
      </w:r>
      <w:commentRangeStart w:id="14"/>
      <w:r>
        <w:t>záloha</w:t>
      </w:r>
      <w:commentRangeEnd w:id="14"/>
      <w:r w:rsidR="00A505CC">
        <w:rPr>
          <w:rStyle w:val="Odkaznakoment"/>
        </w:rPr>
        <w:commentReference w:id="14"/>
      </w:r>
      <w:r w:rsidR="00A505CC">
        <w:t xml:space="preserve"> </w:t>
      </w:r>
      <w:r>
        <w:t>ve výši:</w:t>
      </w:r>
    </w:p>
    <w:p w:rsidR="00633553" w:rsidRDefault="00633553" w:rsidP="00285C67">
      <w:pPr>
        <w:spacing w:before="240" w:after="240"/>
        <w:ind w:left="720"/>
        <w:jc w:val="both"/>
        <w:rPr>
          <w:highlight w:val="yellow"/>
        </w:rPr>
      </w:pPr>
      <w:r>
        <w:t>a)</w:t>
      </w:r>
      <w:r w:rsidR="00B857AD">
        <w:rPr>
          <w:rFonts w:ascii="Times New Roman" w:eastAsia="Times New Roman" w:hAnsi="Times New Roman" w:cs="Times New Roman"/>
        </w:rPr>
        <w:tab/>
      </w:r>
      <w:r w:rsidR="00B857AD" w:rsidRPr="00B857AD">
        <w:rPr>
          <w:highlight w:val="yellow"/>
        </w:rPr>
        <w:t>…</w:t>
      </w:r>
      <w:r>
        <w:t xml:space="preserve"> Kč </w:t>
      </w:r>
      <w:r>
        <w:rPr>
          <w:highlight w:val="yellow"/>
        </w:rPr>
        <w:t>vč. DPH/bez DPH</w:t>
      </w:r>
      <w:r>
        <w:t xml:space="preserve"> na předložení návrhů Díla. Záloha je splatná </w:t>
      </w:r>
      <w:proofErr w:type="gramStart"/>
      <w:r>
        <w:t>ke</w:t>
      </w:r>
      <w:proofErr w:type="gramEnd"/>
      <w:r>
        <w:t xml:space="preserve"> </w:t>
      </w:r>
      <w:r w:rsidR="00B857AD">
        <w:rPr>
          <w:highlight w:val="yellow"/>
        </w:rPr>
        <w:t>…</w:t>
      </w:r>
      <w:r w:rsidR="00B640C2" w:rsidRPr="00B640C2">
        <w:t>.</w:t>
      </w:r>
    </w:p>
    <w:p w:rsidR="00633553" w:rsidRDefault="00633553" w:rsidP="00285C67">
      <w:pPr>
        <w:spacing w:before="240" w:after="240"/>
        <w:ind w:left="720"/>
        <w:jc w:val="both"/>
        <w:rPr>
          <w:highlight w:val="yellow"/>
        </w:rPr>
      </w:pPr>
      <w:r>
        <w:t>b)</w:t>
      </w:r>
      <w:r w:rsidR="00B857AD">
        <w:rPr>
          <w:rFonts w:ascii="Times New Roman" w:eastAsia="Times New Roman" w:hAnsi="Times New Roman" w:cs="Times New Roman"/>
        </w:rPr>
        <w:tab/>
      </w:r>
      <w:r w:rsidR="00B857AD" w:rsidRPr="00B857AD">
        <w:rPr>
          <w:highlight w:val="yellow"/>
        </w:rPr>
        <w:t>…</w:t>
      </w:r>
      <w:r>
        <w:t xml:space="preserve"> Kč </w:t>
      </w:r>
      <w:r>
        <w:rPr>
          <w:highlight w:val="yellow"/>
        </w:rPr>
        <w:t>vč. DPH/bez DPH</w:t>
      </w:r>
      <w:r>
        <w:t xml:space="preserve"> na předání Díla vypracovaného ze zvoleného návrhu Díla. Záloha je splatná </w:t>
      </w:r>
      <w:proofErr w:type="gramStart"/>
      <w:r>
        <w:t>ke</w:t>
      </w:r>
      <w:proofErr w:type="gramEnd"/>
      <w:r>
        <w:t xml:space="preserve"> </w:t>
      </w:r>
      <w:r w:rsidR="00B857AD">
        <w:rPr>
          <w:highlight w:val="yellow"/>
        </w:rPr>
        <w:t>…</w:t>
      </w:r>
      <w:r w:rsidR="00B640C2" w:rsidRPr="00B640C2">
        <w:t>.</w:t>
      </w:r>
    </w:p>
    <w:p w:rsidR="00633553" w:rsidRDefault="00633553" w:rsidP="00285C67">
      <w:pPr>
        <w:spacing w:before="240" w:after="240"/>
        <w:ind w:left="720"/>
        <w:jc w:val="both"/>
        <w:rPr>
          <w:highlight w:val="yellow"/>
        </w:rPr>
      </w:pPr>
      <w:r>
        <w:t>c)</w:t>
      </w:r>
      <w:r w:rsidR="00B857AD">
        <w:rPr>
          <w:rFonts w:ascii="Times New Roman" w:eastAsia="Times New Roman" w:hAnsi="Times New Roman" w:cs="Times New Roman"/>
        </w:rPr>
        <w:tab/>
      </w:r>
      <w:r w:rsidR="00B857AD" w:rsidRPr="00B857AD">
        <w:rPr>
          <w:highlight w:val="yellow"/>
        </w:rPr>
        <w:t>…</w:t>
      </w:r>
      <w:r>
        <w:t xml:space="preserve"> Kč </w:t>
      </w:r>
      <w:r>
        <w:rPr>
          <w:highlight w:val="yellow"/>
        </w:rPr>
        <w:t>vč. DPH/bez DPH</w:t>
      </w:r>
      <w:r>
        <w:t xml:space="preserve"> na odměnu za licenci dle této smlouvy. Záloha je splatná </w:t>
      </w:r>
      <w:proofErr w:type="gramStart"/>
      <w:r>
        <w:t>ke</w:t>
      </w:r>
      <w:proofErr w:type="gramEnd"/>
      <w:r>
        <w:t xml:space="preserve"> </w:t>
      </w:r>
      <w:r w:rsidR="00B857AD">
        <w:rPr>
          <w:highlight w:val="yellow"/>
        </w:rPr>
        <w:t>…</w:t>
      </w:r>
      <w:r w:rsidR="00B640C2" w:rsidRPr="00B640C2">
        <w:t>.</w:t>
      </w:r>
    </w:p>
    <w:p w:rsidR="00633553" w:rsidRDefault="00633553" w:rsidP="00285C67">
      <w:pPr>
        <w:spacing w:before="240" w:after="240"/>
        <w:jc w:val="both"/>
      </w:pPr>
      <w:r>
        <w:t>3.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Odměna a záloha bude zaplacena na číslo účtu: </w:t>
      </w:r>
      <w:r>
        <w:rPr>
          <w:highlight w:val="yellow"/>
        </w:rPr>
        <w:t>…………………………………………</w:t>
      </w:r>
      <w:r w:rsidRPr="00BB74C3">
        <w:t>,</w:t>
      </w:r>
      <w:r>
        <w:t xml:space="preserve"> a to do 15 dnů od vystavení daňového dokladu za jednotlivé fáze dle odst. 1 tohoto článku.</w:t>
      </w:r>
    </w:p>
    <w:p w:rsidR="00633553" w:rsidRDefault="00633553" w:rsidP="00285C67">
      <w:pPr>
        <w:spacing w:before="240" w:after="240"/>
        <w:jc w:val="both"/>
      </w:pPr>
      <w:r>
        <w:t>4.</w:t>
      </w:r>
      <w:r w:rsidR="00B857AD">
        <w:rPr>
          <w:rFonts w:ascii="Times New Roman" w:eastAsia="Times New Roman" w:hAnsi="Times New Roman" w:cs="Times New Roman"/>
        </w:rPr>
        <w:tab/>
      </w:r>
      <w:r>
        <w:t>Odměna uvedená v odst. 1 písm. a) a b) je splatná zpětně, odměna uvedená v odst. 1 písm. c) je splatná pro dané období dopředu.</w:t>
      </w:r>
    </w:p>
    <w:p w:rsidR="00633553" w:rsidRDefault="00633553" w:rsidP="00285C67">
      <w:pPr>
        <w:spacing w:before="240" w:after="240"/>
        <w:jc w:val="both"/>
      </w:pPr>
      <w:r>
        <w:t>5.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Objednatel </w:t>
      </w:r>
      <w:r>
        <w:rPr>
          <w:highlight w:val="yellow"/>
        </w:rPr>
        <w:t>musí/nemusí</w:t>
      </w:r>
      <w:r>
        <w:t xml:space="preserve"> po předložení návrhu zvolit, který předložený návrh bude Zhotovitel dál vypracovávat do konečné podoby Díla (dále „finální Dílo“).</w:t>
      </w:r>
    </w:p>
    <w:p w:rsidR="00633553" w:rsidRDefault="00633553" w:rsidP="00285C67">
      <w:pPr>
        <w:spacing w:before="240" w:after="240"/>
        <w:jc w:val="both"/>
      </w:pPr>
      <w:r>
        <w:t>6.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Zhotovitel hradí sám náklady na vypracování maximálně </w:t>
      </w:r>
      <w:r w:rsidRPr="00BB74C3">
        <w:rPr>
          <w:highlight w:val="yellow"/>
        </w:rPr>
        <w:t>…</w:t>
      </w:r>
      <w:r>
        <w:t xml:space="preserve"> ks návrhů Díla a </w:t>
      </w:r>
      <w:r w:rsidR="00BB74C3" w:rsidRPr="00BB74C3">
        <w:rPr>
          <w:highlight w:val="yellow"/>
        </w:rPr>
        <w:t>…</w:t>
      </w:r>
      <w:r>
        <w:t xml:space="preserve"> verzí finálního Díla.</w:t>
      </w:r>
    </w:p>
    <w:p w:rsidR="00633553" w:rsidRDefault="00633553" w:rsidP="00285C67">
      <w:pPr>
        <w:spacing w:before="240" w:after="240"/>
        <w:jc w:val="both"/>
      </w:pPr>
      <w:r>
        <w:t>7.</w:t>
      </w:r>
      <w:r w:rsidR="00B857AD">
        <w:rPr>
          <w:rFonts w:ascii="Times New Roman" w:eastAsia="Times New Roman" w:hAnsi="Times New Roman" w:cs="Times New Roman"/>
        </w:rPr>
        <w:tab/>
      </w:r>
      <w:r>
        <w:t>Další návrhy a další vypracování finálního Díla nese Objednatel a to následovně:</w:t>
      </w:r>
    </w:p>
    <w:p w:rsidR="00633553" w:rsidRDefault="00633553" w:rsidP="00285C67">
      <w:pPr>
        <w:spacing w:before="240" w:after="240"/>
        <w:ind w:left="720"/>
        <w:jc w:val="both"/>
      </w:pPr>
      <w:r>
        <w:t>a)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částka </w:t>
      </w:r>
      <w:r w:rsidR="00B857AD" w:rsidRPr="00B857AD">
        <w:rPr>
          <w:highlight w:val="yellow"/>
        </w:rPr>
        <w:t>…</w:t>
      </w:r>
      <w:r>
        <w:t xml:space="preserve"> Kč vč. </w:t>
      </w:r>
      <w:r>
        <w:rPr>
          <w:highlight w:val="yellow"/>
        </w:rPr>
        <w:t>DPH/bez DPH</w:t>
      </w:r>
      <w:r>
        <w:t xml:space="preserve"> za každý další návrh Díla;</w:t>
      </w:r>
    </w:p>
    <w:p w:rsidR="00633553" w:rsidRDefault="00633553" w:rsidP="00285C67">
      <w:pPr>
        <w:spacing w:before="240" w:after="240"/>
        <w:ind w:left="720"/>
        <w:jc w:val="both"/>
      </w:pPr>
      <w:r>
        <w:t>b)</w:t>
      </w:r>
      <w:r w:rsidR="00B857AD">
        <w:rPr>
          <w:rFonts w:ascii="Times New Roman" w:eastAsia="Times New Roman" w:hAnsi="Times New Roman" w:cs="Times New Roman"/>
        </w:rPr>
        <w:tab/>
      </w:r>
      <w:r>
        <w:t xml:space="preserve">částka </w:t>
      </w:r>
      <w:r w:rsidR="00285C67" w:rsidRPr="00285C67">
        <w:rPr>
          <w:highlight w:val="yellow"/>
        </w:rPr>
        <w:t>…</w:t>
      </w:r>
      <w:r>
        <w:t xml:space="preserve"> Kč vč. </w:t>
      </w:r>
      <w:r>
        <w:rPr>
          <w:highlight w:val="yellow"/>
        </w:rPr>
        <w:t>DPH/bez DPH</w:t>
      </w:r>
      <w:r>
        <w:t xml:space="preserve"> za každé další přepracování finálního Díla.</w:t>
      </w:r>
    </w:p>
    <w:p w:rsidR="00633553" w:rsidRDefault="00B857AD" w:rsidP="00BB74C3">
      <w:pPr>
        <w:spacing w:after="200"/>
        <w:jc w:val="both"/>
      </w:pPr>
      <w:r>
        <w:t>8.</w:t>
      </w:r>
      <w:r>
        <w:tab/>
      </w:r>
      <w:r w:rsidR="00633553">
        <w:t xml:space="preserve">V případě, že práce na finálním Díle vlivem množství požadavků neuvedených v této smlouvě Objednatele přesáhne hodinovou dotaci ve výši </w:t>
      </w:r>
      <w:r w:rsidRPr="00B857AD">
        <w:rPr>
          <w:highlight w:val="yellow"/>
        </w:rPr>
        <w:t>…</w:t>
      </w:r>
      <w:r w:rsidR="00633553">
        <w:t xml:space="preserve"> hod., upozorní na to Zhotovitel Objednatele alespoň formou e-mailu. </w:t>
      </w:r>
      <w:commentRangeStart w:id="15"/>
      <w:r w:rsidR="00633553">
        <w:t>Po přesažení této hodinové dotace platí, že se jedná o vypracování dalšího finálního Díla dle předchozího odstavce</w:t>
      </w:r>
      <w:commentRangeEnd w:id="15"/>
      <w:r>
        <w:rPr>
          <w:rStyle w:val="Odkaznakoment"/>
        </w:rPr>
        <w:commentReference w:id="15"/>
      </w:r>
      <w:r>
        <w:t>.</w:t>
      </w:r>
      <w:r w:rsidR="00633553">
        <w:t xml:space="preserve"> Nesplní-li Zhotovitel povinnost uvedenou v tomto odstavci, nemá nárok na úplatu s tímto vypracováním spojenou. Objednatel smí práci na Díle bezodkladně zastavit po upozornění Zhotovitele dle tohoto odstavce.</w:t>
      </w:r>
    </w:p>
    <w:p w:rsidR="00BB74C3" w:rsidRDefault="00BB74C3" w:rsidP="000A1CE6">
      <w:pPr>
        <w:spacing w:after="240"/>
        <w:jc w:val="both"/>
      </w:pPr>
    </w:p>
    <w:p w:rsidR="00633553" w:rsidRPr="00EC48DE" w:rsidRDefault="009D7BDD" w:rsidP="009D7BDD">
      <w:pPr>
        <w:pStyle w:val="Nadpis1"/>
        <w:tabs>
          <w:tab w:val="clear" w:pos="5529"/>
        </w:tabs>
        <w:spacing w:before="0" w:after="240" w:line="276" w:lineRule="auto"/>
        <w:jc w:val="center"/>
        <w:rPr>
          <w:rFonts w:ascii="Arial" w:eastAsiaTheme="majorEastAsia" w:hAnsi="Arial" w:cs="Arial"/>
          <w:bCs/>
          <w:sz w:val="22"/>
          <w:szCs w:val="22"/>
          <w:lang w:eastAsia="en-US" w:bidi="ar-SA"/>
        </w:rPr>
      </w:pPr>
      <w:bookmarkStart w:id="16" w:name="_3rd230s1aod7"/>
      <w:bookmarkEnd w:id="16"/>
      <w:r>
        <w:rPr>
          <w:rFonts w:ascii="Arial" w:eastAsiaTheme="majorEastAsia" w:hAnsi="Arial" w:cs="Arial"/>
          <w:bCs/>
          <w:sz w:val="22"/>
          <w:szCs w:val="22"/>
          <w:lang w:eastAsia="en-US" w:bidi="ar-SA"/>
        </w:rPr>
        <w:lastRenderedPageBreak/>
        <w:t>VI.</w:t>
      </w:r>
      <w:r>
        <w:rPr>
          <w:rFonts w:ascii="Arial" w:eastAsiaTheme="majorEastAsia" w:hAnsi="Arial" w:cs="Arial"/>
          <w:bCs/>
          <w:sz w:val="22"/>
          <w:szCs w:val="22"/>
          <w:lang w:eastAsia="en-US" w:bidi="ar-SA"/>
        </w:rPr>
        <w:tab/>
      </w:r>
      <w:r w:rsidR="00633553" w:rsidRPr="00EC48DE">
        <w:rPr>
          <w:rFonts w:ascii="Arial" w:eastAsiaTheme="majorEastAsia" w:hAnsi="Arial" w:cs="Arial"/>
          <w:bCs/>
          <w:sz w:val="22"/>
          <w:szCs w:val="22"/>
          <w:lang w:eastAsia="en-US" w:bidi="ar-SA"/>
        </w:rPr>
        <w:t>Závěrečná ustanovení</w:t>
      </w:r>
    </w:p>
    <w:p w:rsidR="00633553" w:rsidRDefault="00633553" w:rsidP="000A1CE6">
      <w:pPr>
        <w:spacing w:after="200"/>
        <w:jc w:val="both"/>
      </w:pPr>
      <w:r>
        <w:t>1.</w:t>
      </w:r>
      <w:r w:rsidR="00285C67">
        <w:rPr>
          <w:rFonts w:ascii="Times New Roman" w:eastAsia="Times New Roman" w:hAnsi="Times New Roman" w:cs="Times New Roman"/>
        </w:rPr>
        <w:tab/>
      </w:r>
      <w:r>
        <w:t>Změna kontaktů musí být vždy neprodleně písemně ohlášena druhé straně.</w:t>
      </w:r>
    </w:p>
    <w:p w:rsidR="00633553" w:rsidRDefault="00633553" w:rsidP="000A1CE6">
      <w:pPr>
        <w:spacing w:after="200"/>
        <w:ind w:left="720" w:hanging="720"/>
        <w:jc w:val="both"/>
      </w:pPr>
      <w:r>
        <w:t>2.</w:t>
      </w:r>
      <w:r w:rsidR="00285C67">
        <w:rPr>
          <w:rFonts w:ascii="Times New Roman" w:eastAsia="Times New Roman" w:hAnsi="Times New Roman" w:cs="Times New Roman"/>
        </w:rPr>
        <w:tab/>
      </w:r>
      <w:r>
        <w:t>Práva vzniklá z této smlouvy nesmí být postoupena bez předchozího písemného souhlasu druhé strany.</w:t>
      </w:r>
    </w:p>
    <w:p w:rsidR="00633553" w:rsidRDefault="00633553" w:rsidP="000A1CE6">
      <w:pPr>
        <w:spacing w:after="200"/>
        <w:ind w:left="720" w:hanging="720"/>
        <w:jc w:val="both"/>
      </w:pPr>
      <w:r>
        <w:t>3.</w:t>
      </w:r>
      <w:r w:rsidR="00285C67">
        <w:rPr>
          <w:rFonts w:ascii="Times New Roman" w:eastAsia="Times New Roman" w:hAnsi="Times New Roman" w:cs="Times New Roman"/>
        </w:rPr>
        <w:tab/>
      </w:r>
      <w:r>
        <w:t>Práva a povinnosti stran plynoucích z této smlouvy se řídí právním řádem České republiky.</w:t>
      </w:r>
    </w:p>
    <w:p w:rsidR="00633553" w:rsidRDefault="00633553" w:rsidP="00285C67">
      <w:pPr>
        <w:spacing w:before="240" w:after="240"/>
      </w:pPr>
      <w:r>
        <w:t xml:space="preserve">V </w:t>
      </w:r>
      <w:r w:rsidR="00EC48DE" w:rsidRPr="00EC48DE">
        <w:rPr>
          <w:highlight w:val="yellow"/>
        </w:rPr>
        <w:t>…</w:t>
      </w:r>
      <w:r w:rsidR="00EC48DE">
        <w:t xml:space="preserve"> </w:t>
      </w:r>
      <w:r>
        <w:t xml:space="preserve">dne </w:t>
      </w:r>
      <w:r w:rsidR="00EC48DE" w:rsidRPr="00EC48DE">
        <w:rPr>
          <w:highlight w:val="yellow"/>
        </w:rPr>
        <w:t>…</w:t>
      </w:r>
      <w:r>
        <w:t xml:space="preserve">                                                          </w:t>
      </w:r>
      <w:r>
        <w:tab/>
        <w:t xml:space="preserve">V </w:t>
      </w:r>
      <w:r w:rsidR="00EC48DE" w:rsidRPr="00EC48DE">
        <w:rPr>
          <w:highlight w:val="yellow"/>
        </w:rPr>
        <w:t>…</w:t>
      </w:r>
      <w:r w:rsidR="00EC48DE">
        <w:t xml:space="preserve"> </w:t>
      </w:r>
      <w:r>
        <w:t xml:space="preserve">dne </w:t>
      </w:r>
      <w:r w:rsidR="00EC48DE" w:rsidRPr="00EC48DE">
        <w:rPr>
          <w:highlight w:val="yellow"/>
        </w:rPr>
        <w:t>…</w:t>
      </w:r>
      <w:r>
        <w:t xml:space="preserve">                  </w:t>
      </w:r>
    </w:p>
    <w:p w:rsidR="00633553" w:rsidRDefault="00633553" w:rsidP="00285C67">
      <w:pPr>
        <w:spacing w:before="240" w:after="240"/>
      </w:pPr>
      <w:r>
        <w:rPr>
          <w:highlight w:val="yellow"/>
        </w:rPr>
        <w:t>…………………………………</w:t>
      </w:r>
      <w:r>
        <w:t xml:space="preserve">                              </w:t>
      </w:r>
      <w:r>
        <w:tab/>
      </w:r>
      <w:r>
        <w:rPr>
          <w:highlight w:val="yellow"/>
        </w:rPr>
        <w:t>…………………………………</w:t>
      </w:r>
      <w:r w:rsidR="00285C67">
        <w:t xml:space="preserve">                            </w:t>
      </w:r>
    </w:p>
    <w:p w:rsidR="00633553" w:rsidRDefault="00633553" w:rsidP="00285C67">
      <w:pPr>
        <w:spacing w:before="240" w:after="240"/>
      </w:pPr>
      <w:r>
        <w:rPr>
          <w:highlight w:val="yellow"/>
        </w:rPr>
        <w:t>……………</w:t>
      </w:r>
      <w:proofErr w:type="gramStart"/>
      <w:r>
        <w:rPr>
          <w:highlight w:val="yellow"/>
        </w:rPr>
        <w:t>…...,</w:t>
      </w:r>
      <w:r w:rsidR="002F5601">
        <w:t xml:space="preserve"> </w:t>
      </w:r>
      <w:r>
        <w:t>Objednatel</w:t>
      </w:r>
      <w:proofErr w:type="gramEnd"/>
      <w:r>
        <w:t xml:space="preserve">                                 </w:t>
      </w:r>
      <w:r>
        <w:tab/>
      </w:r>
      <w:r>
        <w:rPr>
          <w:highlight w:val="yellow"/>
        </w:rPr>
        <w:t>………………...,</w:t>
      </w:r>
      <w:r>
        <w:t xml:space="preserve"> Zhotovitel</w:t>
      </w:r>
    </w:p>
    <w:p w:rsidR="00633553" w:rsidRDefault="00633553" w:rsidP="00285C67">
      <w:pPr>
        <w:spacing w:before="240"/>
      </w:pPr>
      <w:r>
        <w:t xml:space="preserve">                               </w:t>
      </w:r>
      <w:r>
        <w:tab/>
        <w:t xml:space="preserve"> </w:t>
      </w:r>
    </w:p>
    <w:p w:rsidR="00633553" w:rsidRDefault="00633553" w:rsidP="00285C67">
      <w:pPr>
        <w:spacing w:before="240" w:after="240"/>
      </w:pPr>
      <w:r>
        <w:t xml:space="preserve"> </w:t>
      </w:r>
    </w:p>
    <w:p w:rsidR="00633553" w:rsidRDefault="00633553" w:rsidP="00285C67"/>
    <w:p w:rsidR="00AE2FEF" w:rsidRPr="00942353" w:rsidRDefault="00AE2FEF" w:rsidP="00285C67"/>
    <w:sectPr w:rsidR="00AE2FEF" w:rsidRPr="00942353" w:rsidSect="00633553">
      <w:headerReference w:type="default" r:id="rId10"/>
      <w:footerReference w:type="default" r:id="rId11"/>
      <w:pgSz w:w="11906" w:h="16838"/>
      <w:pgMar w:top="1417" w:right="1417" w:bottom="1417" w:left="1417" w:header="868" w:footer="0" w:gutter="0"/>
      <w:cols w:space="708"/>
      <w:formProt w:val="0"/>
      <w:docGrid w:linePitch="299" w:charSpace="-6145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eLg" w:date="2020-02-27T11:18:00Z" w:initials="eLg">
    <w:p w:rsidR="00BB74C3" w:rsidRDefault="00BB74C3">
      <w:pPr>
        <w:pStyle w:val="Textkomente"/>
      </w:pPr>
      <w:r>
        <w:rPr>
          <w:rStyle w:val="Odkaznakoment"/>
        </w:rPr>
        <w:annotationRef/>
      </w:r>
      <w:r>
        <w:t xml:space="preserve">Např. komerční užití, pro </w:t>
      </w:r>
      <w:proofErr w:type="spellStart"/>
      <w:r>
        <w:t>outdoorové</w:t>
      </w:r>
      <w:proofErr w:type="spellEnd"/>
      <w:r>
        <w:t xml:space="preserve"> i </w:t>
      </w:r>
      <w:proofErr w:type="spellStart"/>
      <w:r>
        <w:t>indoorové</w:t>
      </w:r>
      <w:proofErr w:type="spellEnd"/>
      <w:r>
        <w:t xml:space="preserve"> kampaně, sociální sítě, analytické účely, soukromé podnikové účely,…</w:t>
      </w:r>
    </w:p>
  </w:comment>
  <w:comment w:id="5" w:author="eLg" w:date="2020-02-27T11:19:00Z" w:initials="eLg">
    <w:p w:rsidR="00BB74C3" w:rsidRDefault="00BB74C3">
      <w:pPr>
        <w:pStyle w:val="Textkomente"/>
      </w:pPr>
      <w:r>
        <w:rPr>
          <w:rStyle w:val="Odkaznakoment"/>
        </w:rPr>
        <w:annotationRef/>
      </w:r>
      <w:r>
        <w:t>Čím více specifikace, tím lépe pro všechny.</w:t>
      </w:r>
    </w:p>
  </w:comment>
  <w:comment w:id="6" w:author="eLg" w:date="2020-02-27T11:31:00Z" w:initials="eLg">
    <w:p w:rsidR="002F5601" w:rsidRDefault="002F5601" w:rsidP="00A93EC4">
      <w:pPr>
        <w:spacing w:before="240" w:after="240"/>
      </w:pPr>
      <w:r>
        <w:rPr>
          <w:rStyle w:val="Odkaznakoment"/>
        </w:rPr>
        <w:annotationRef/>
      </w:r>
      <w:r>
        <w:t>V případě, že se bude jednat o grafiku, která má být dále registrována jako ochranná známka. Pokud se nejedná o takovou grafiku, vyškrtnout.</w:t>
      </w:r>
      <w:r w:rsidR="00A93EC4">
        <w:t xml:space="preserve"> Pokud nechcete udělit toto právo, napsat že nesmí být registrováno + vyškrtnout druhou větu.</w:t>
      </w:r>
    </w:p>
  </w:comment>
  <w:comment w:id="7" w:author="eLg" w:date="2020-02-27T11:31:00Z" w:initials="eLg">
    <w:p w:rsidR="002F5601" w:rsidRDefault="002F5601" w:rsidP="00A93EC4">
      <w:pPr>
        <w:spacing w:before="240" w:after="240"/>
      </w:pPr>
      <w:r>
        <w:rPr>
          <w:rStyle w:val="Odkaznakoment"/>
        </w:rPr>
        <w:annotationRef/>
      </w:r>
      <w:r>
        <w:t>Pokud nebudete chtít předávat díla, použijte následující variantu: „Předání díla se rozumí předání díla ve formátu …</w:t>
      </w:r>
      <w:r w:rsidR="00A93EC4">
        <w:t xml:space="preserve"> </w:t>
      </w:r>
      <w:r>
        <w:t>Zhotovitel není povinen Objednateli zpřístupnit/předat zdrojové kódy/elektronicky upravitelný podklad/zdrojové soubory.“</w:t>
      </w:r>
    </w:p>
  </w:comment>
  <w:comment w:id="9" w:author="eLg" w:date="2020-02-27T10:52:00Z" w:initials="eLg">
    <w:p w:rsidR="002F5601" w:rsidRDefault="002F5601">
      <w:pPr>
        <w:pStyle w:val="Textkomente"/>
      </w:pPr>
      <w:r>
        <w:rPr>
          <w:rStyle w:val="Odkaznakoment"/>
        </w:rPr>
        <w:annotationRef/>
      </w:r>
      <w:r>
        <w:t>Toto bývá největší kámen úrazu, velmi dobře rozmyslete rozsah licence.</w:t>
      </w:r>
    </w:p>
  </w:comment>
  <w:comment w:id="10" w:author="eLg" w:date="2020-02-27T11:30:00Z" w:initials="eLg">
    <w:p w:rsidR="007B5F61" w:rsidRDefault="007B5F61" w:rsidP="007B5F61">
      <w:pPr>
        <w:spacing w:before="240" w:after="240"/>
      </w:pPr>
      <w:r>
        <w:rPr>
          <w:rStyle w:val="Odkaznakoment"/>
        </w:rPr>
        <w:annotationRef/>
      </w:r>
      <w:r>
        <w:t>Výhradní licence = Dílo slouží jen pro účely toho, pro koho bylo vytvořeno - nikomu jinému Dílo dále Zhotovitel nebude licencovat.</w:t>
      </w:r>
    </w:p>
    <w:p w:rsidR="007B5F61" w:rsidRDefault="007B5F61">
      <w:pPr>
        <w:pStyle w:val="Textkomente"/>
      </w:pPr>
    </w:p>
  </w:comment>
  <w:comment w:id="11" w:author="eLg" w:date="2020-02-27T11:23:00Z" w:initials="eLg">
    <w:p w:rsidR="00BB74C3" w:rsidRDefault="00BB74C3">
      <w:pPr>
        <w:pStyle w:val="Textkomente"/>
      </w:pPr>
      <w:r>
        <w:rPr>
          <w:rStyle w:val="Odkaznakoment"/>
        </w:rPr>
        <w:annotationRef/>
      </w:r>
      <w:r>
        <w:t>Případně pro své vlastní referenční účely.</w:t>
      </w:r>
    </w:p>
  </w:comment>
  <w:comment w:id="13" w:author="eLg" w:date="2020-03-02T11:49:00Z" w:initials="eLg">
    <w:p w:rsidR="0012460C" w:rsidRDefault="0012460C" w:rsidP="0012460C">
      <w:pPr>
        <w:spacing w:before="240" w:after="240"/>
      </w:pPr>
      <w:r>
        <w:rPr>
          <w:rStyle w:val="Odkaznakoment"/>
        </w:rPr>
        <w:annotationRef/>
      </w:r>
      <w:r>
        <w:t>Např.</w:t>
      </w:r>
    </w:p>
    <w:p w:rsidR="0012460C" w:rsidRDefault="0012460C" w:rsidP="0012460C">
      <w:pPr>
        <w:spacing w:before="240" w:after="240"/>
      </w:pPr>
      <w:r>
        <w:t>Zaslání na e-mailovou adresu uvedenou v záhlaví ve formátu …</w:t>
      </w:r>
    </w:p>
    <w:p w:rsidR="0012460C" w:rsidRDefault="0012460C" w:rsidP="0012460C">
      <w:pPr>
        <w:pStyle w:val="Textkomente"/>
      </w:pPr>
      <w:r>
        <w:t>Zaslání na adresu sídla uvedenou v záhlaví ve formátu …</w:t>
      </w:r>
    </w:p>
  </w:comment>
  <w:comment w:id="14" w:author="eLg" w:date="2020-02-27T11:29:00Z" w:initials="eLg">
    <w:p w:rsidR="00A505CC" w:rsidRDefault="00A505CC">
      <w:pPr>
        <w:pStyle w:val="Textkomente"/>
      </w:pPr>
      <w:r>
        <w:rPr>
          <w:rStyle w:val="Odkaznakoment"/>
        </w:rPr>
        <w:annotationRef/>
      </w:r>
      <w:r>
        <w:t>Doporučujeme pracovat se zálohami. Vyhnete se tím budoucím neplatičům</w:t>
      </w:r>
    </w:p>
  </w:comment>
  <w:comment w:id="15" w:author="eLg" w:date="2020-02-27T11:32:00Z" w:initials="eLg">
    <w:p w:rsidR="00B857AD" w:rsidRDefault="00B857AD" w:rsidP="00A93EC4">
      <w:pPr>
        <w:spacing w:before="240" w:after="240"/>
      </w:pPr>
      <w:r>
        <w:rPr>
          <w:rStyle w:val="Odkaznakoment"/>
        </w:rPr>
        <w:annotationRef/>
      </w:r>
      <w:r>
        <w:t>Lze stanovit libovolně dle vašeho uvážení. Pokud chcete nastavit specifické podmínky nebo se jedná o větší projekt, dejte nám vědět a mrkneme se na to.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835" w:rsidRDefault="006C2835">
      <w:r>
        <w:separator/>
      </w:r>
    </w:p>
  </w:endnote>
  <w:endnote w:type="continuationSeparator" w:id="0">
    <w:p w:rsidR="006C2835" w:rsidRDefault="006C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rdita Bold">
    <w:altName w:val="Arial"/>
    <w:panose1 w:val="00000000000000000000"/>
    <w:charset w:val="00"/>
    <w:family w:val="modern"/>
    <w:notTrueType/>
    <w:pitch w:val="variable"/>
    <w:sig w:usb0="00000001" w:usb1="5000E07A" w:usb2="00000000" w:usb3="00000000" w:csb0="00000197" w:csb1="00000000"/>
  </w:font>
  <w:font w:name="Gordita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017337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3E458A" w:rsidRPr="003E458A" w:rsidRDefault="003E458A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E458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3E458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3E458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61015">
          <w:rPr>
            <w:rFonts w:asciiTheme="minorHAnsi" w:hAnsiTheme="minorHAnsi" w:cstheme="minorHAnsi"/>
            <w:noProof/>
            <w:sz w:val="22"/>
            <w:szCs w:val="22"/>
          </w:rPr>
          <w:t>3</w:t>
        </w:r>
        <w:r w:rsidRPr="003E458A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7D3395" w:rsidRDefault="007D3395">
    <w:pPr>
      <w:pStyle w:val="Zpat"/>
      <w:rPr>
        <w:rFonts w:ascii="Gordita" w:hAnsi="Gordita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835" w:rsidRDefault="006C2835">
      <w:r>
        <w:separator/>
      </w:r>
    </w:p>
  </w:footnote>
  <w:footnote w:type="continuationSeparator" w:id="0">
    <w:p w:rsidR="006C2835" w:rsidRDefault="006C28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95" w:rsidRDefault="00F72B70">
    <w:pPr>
      <w:pStyle w:val="Zhlav"/>
      <w:tabs>
        <w:tab w:val="left" w:pos="5518"/>
      </w:tabs>
      <w:rPr>
        <w:rFonts w:ascii="Gordita Bold" w:hAnsi="Gordita Bold"/>
        <w:szCs w:val="20"/>
      </w:rPr>
    </w:pPr>
    <w:r>
      <w:rPr>
        <w:rFonts w:ascii="Gordita Bold" w:hAnsi="Gordita Bold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4D6"/>
    <w:multiLevelType w:val="hybridMultilevel"/>
    <w:tmpl w:val="9F46AE5C"/>
    <w:lvl w:ilvl="0" w:tplc="5C8C04B0">
      <w:start w:val="1"/>
      <w:numFmt w:val="decimal"/>
      <w:pStyle w:val="slovntu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E0AE8"/>
    <w:multiLevelType w:val="hybridMultilevel"/>
    <w:tmpl w:val="0E4E33E8"/>
    <w:lvl w:ilvl="0" w:tplc="11AC4F0E">
      <w:start w:val="1"/>
      <w:numFmt w:val="bullet"/>
      <w:pStyle w:val="Odrkateka"/>
      <w:lvlText w:val=""/>
      <w:lvlJc w:val="left"/>
      <w:pPr>
        <w:ind w:left="720" w:hanging="360"/>
      </w:pPr>
      <w:rPr>
        <w:rFonts w:ascii="Symbol" w:hAnsi="Symbol" w:hint="default"/>
        <w:color w:val="E21D3C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67A8F"/>
    <w:multiLevelType w:val="multilevel"/>
    <w:tmpl w:val="286AE1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4162F9"/>
    <w:multiLevelType w:val="hybridMultilevel"/>
    <w:tmpl w:val="4BA6AF28"/>
    <w:lvl w:ilvl="0" w:tplc="C08C4D70">
      <w:start w:val="1"/>
      <w:numFmt w:val="decimal"/>
      <w:pStyle w:val="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C0AEA"/>
    <w:multiLevelType w:val="hybridMultilevel"/>
    <w:tmpl w:val="567E7DD4"/>
    <w:lvl w:ilvl="0" w:tplc="7472A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E6F1A"/>
    <w:multiLevelType w:val="multilevel"/>
    <w:tmpl w:val="187499D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5D24773A"/>
    <w:multiLevelType w:val="hybridMultilevel"/>
    <w:tmpl w:val="9808DDCC"/>
    <w:lvl w:ilvl="0" w:tplc="5956D16C">
      <w:start w:val="1"/>
      <w:numFmt w:val="bullet"/>
      <w:pStyle w:val="Odrkaediv"/>
      <w:lvlText w:val="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456D7"/>
    <w:multiLevelType w:val="hybridMultilevel"/>
    <w:tmpl w:val="0C94CAF2"/>
    <w:lvl w:ilvl="0" w:tplc="CDC451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361AF"/>
    <w:multiLevelType w:val="hybridMultilevel"/>
    <w:tmpl w:val="5E684C5A"/>
    <w:lvl w:ilvl="0" w:tplc="96608DD6">
      <w:start w:val="1"/>
      <w:numFmt w:val="bullet"/>
      <w:pStyle w:val="Odrkakolekoediv"/>
      <w:lvlText w:val=""/>
      <w:lvlJc w:val="left"/>
      <w:pPr>
        <w:ind w:left="720" w:hanging="360"/>
      </w:pPr>
      <w:rPr>
        <w:rFonts w:ascii="Symbol" w:hAnsi="Symbol" w:hint="default"/>
        <w:color w:val="78808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0116B"/>
    <w:multiLevelType w:val="multilevel"/>
    <w:tmpl w:val="F26EF2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>
    <w:nsid w:val="7C075CAD"/>
    <w:multiLevelType w:val="hybridMultilevel"/>
    <w:tmpl w:val="56AA4ECE"/>
    <w:lvl w:ilvl="0" w:tplc="01346180">
      <w:start w:val="1"/>
      <w:numFmt w:val="bullet"/>
      <w:pStyle w:val="Odrkakoleko"/>
      <w:lvlText w:val=""/>
      <w:lvlJc w:val="left"/>
      <w:pPr>
        <w:ind w:left="720" w:hanging="360"/>
      </w:pPr>
      <w:rPr>
        <w:rFonts w:ascii="Symbol" w:hAnsi="Symbol" w:hint="default"/>
        <w:color w:val="E21D3C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3D"/>
    <w:rsid w:val="00053AC8"/>
    <w:rsid w:val="000611EB"/>
    <w:rsid w:val="000A1CE6"/>
    <w:rsid w:val="0011301A"/>
    <w:rsid w:val="0012460C"/>
    <w:rsid w:val="0013196A"/>
    <w:rsid w:val="0018782A"/>
    <w:rsid w:val="002111BB"/>
    <w:rsid w:val="0028260C"/>
    <w:rsid w:val="00285C67"/>
    <w:rsid w:val="002B3FD6"/>
    <w:rsid w:val="002D35C8"/>
    <w:rsid w:val="002D4E3E"/>
    <w:rsid w:val="002F24A9"/>
    <w:rsid w:val="002F5601"/>
    <w:rsid w:val="003E458A"/>
    <w:rsid w:val="003E64FC"/>
    <w:rsid w:val="0044394B"/>
    <w:rsid w:val="004461E9"/>
    <w:rsid w:val="004C2076"/>
    <w:rsid w:val="0051244E"/>
    <w:rsid w:val="00526F96"/>
    <w:rsid w:val="0053418C"/>
    <w:rsid w:val="0055739D"/>
    <w:rsid w:val="00561015"/>
    <w:rsid w:val="0063218B"/>
    <w:rsid w:val="00633553"/>
    <w:rsid w:val="00677654"/>
    <w:rsid w:val="006C00A2"/>
    <w:rsid w:val="006C2835"/>
    <w:rsid w:val="006D71EA"/>
    <w:rsid w:val="00707538"/>
    <w:rsid w:val="007A2E8F"/>
    <w:rsid w:val="007B5F61"/>
    <w:rsid w:val="007D3395"/>
    <w:rsid w:val="00823805"/>
    <w:rsid w:val="008409A1"/>
    <w:rsid w:val="008A0841"/>
    <w:rsid w:val="008F082F"/>
    <w:rsid w:val="008F0C96"/>
    <w:rsid w:val="008F50AD"/>
    <w:rsid w:val="00910E55"/>
    <w:rsid w:val="00915741"/>
    <w:rsid w:val="009410E3"/>
    <w:rsid w:val="00942353"/>
    <w:rsid w:val="009438BB"/>
    <w:rsid w:val="009518CB"/>
    <w:rsid w:val="009531D0"/>
    <w:rsid w:val="00993BE7"/>
    <w:rsid w:val="009A5889"/>
    <w:rsid w:val="009B74C4"/>
    <w:rsid w:val="009D7BDD"/>
    <w:rsid w:val="00A505CC"/>
    <w:rsid w:val="00A51CE9"/>
    <w:rsid w:val="00A93EC4"/>
    <w:rsid w:val="00AD3418"/>
    <w:rsid w:val="00AE2FEF"/>
    <w:rsid w:val="00AF4A54"/>
    <w:rsid w:val="00B070BC"/>
    <w:rsid w:val="00B10597"/>
    <w:rsid w:val="00B22973"/>
    <w:rsid w:val="00B25F7C"/>
    <w:rsid w:val="00B360D3"/>
    <w:rsid w:val="00B6383F"/>
    <w:rsid w:val="00B640C2"/>
    <w:rsid w:val="00B857AD"/>
    <w:rsid w:val="00BB74C3"/>
    <w:rsid w:val="00C04DE3"/>
    <w:rsid w:val="00C75F1C"/>
    <w:rsid w:val="00CA02BA"/>
    <w:rsid w:val="00CA293D"/>
    <w:rsid w:val="00CA558A"/>
    <w:rsid w:val="00DB52AC"/>
    <w:rsid w:val="00DC29AE"/>
    <w:rsid w:val="00DE0304"/>
    <w:rsid w:val="00E06712"/>
    <w:rsid w:val="00E27EC2"/>
    <w:rsid w:val="00E90EBF"/>
    <w:rsid w:val="00EC48DE"/>
    <w:rsid w:val="00EF1805"/>
    <w:rsid w:val="00EF6418"/>
    <w:rsid w:val="00F063F2"/>
    <w:rsid w:val="00F158CC"/>
    <w:rsid w:val="00F72B70"/>
    <w:rsid w:val="00FA77EC"/>
    <w:rsid w:val="00FB1ADC"/>
    <w:rsid w:val="00F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33553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 w:line="240" w:lineRule="auto"/>
      <w:outlineLvl w:val="0"/>
    </w:pPr>
    <w:rPr>
      <w:rFonts w:ascii="Verdana" w:eastAsiaTheme="minorHAnsi" w:hAnsi="Verdana" w:cs="Lucida Sans"/>
      <w:b/>
      <w:sz w:val="24"/>
      <w:szCs w:val="24"/>
      <w:lang w:val="cs-CZ" w:eastAsia="zh-CN" w:bidi="hi-IN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 w:line="240" w:lineRule="auto"/>
    </w:pPr>
    <w:rPr>
      <w:rFonts w:ascii="Verdana" w:eastAsia="Microsoft YaHei" w:hAnsi="Verdana" w:cs="Lucida Sans"/>
      <w:color w:val="E21D3C"/>
      <w:sz w:val="28"/>
      <w:szCs w:val="28"/>
      <w:lang w:val="cs-CZ" w:eastAsia="zh-CN" w:bidi="hi-IN"/>
    </w:rPr>
  </w:style>
  <w:style w:type="paragraph" w:styleId="Zkladntext">
    <w:name w:val="Body Text"/>
    <w:basedOn w:val="Normln"/>
    <w:pPr>
      <w:spacing w:after="140" w:line="144" w:lineRule="auto"/>
    </w:pPr>
    <w:rPr>
      <w:rFonts w:ascii="Verdana" w:eastAsiaTheme="minorHAnsi" w:hAnsi="Verdana" w:cs="Lucida Sans"/>
      <w:color w:val="00000A"/>
      <w:sz w:val="16"/>
      <w:szCs w:val="16"/>
      <w:lang w:val="cs-CZ"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 w:line="240" w:lineRule="auto"/>
    </w:pPr>
    <w:rPr>
      <w:rFonts w:ascii="Verdana" w:eastAsiaTheme="minorHAnsi" w:hAnsi="Verdana" w:cs="Lucida Sans"/>
      <w:i/>
      <w:iCs/>
      <w:color w:val="00000A"/>
      <w:sz w:val="20"/>
      <w:szCs w:val="24"/>
      <w:lang w:val="cs-CZ" w:eastAsia="zh-CN" w:bidi="hi-IN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  <w:spacing w:after="200" w:line="240" w:lineRule="auto"/>
    </w:pPr>
    <w:rPr>
      <w:rFonts w:ascii="Verdana" w:eastAsiaTheme="minorHAnsi" w:hAnsi="Verdana" w:cs="Lucida Sans"/>
      <w:b/>
      <w:color w:val="00000A"/>
      <w:sz w:val="20"/>
      <w:szCs w:val="24"/>
      <w:lang w:val="cs-CZ" w:eastAsia="zh-CN" w:bidi="hi-IN"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 w:line="240" w:lineRule="auto"/>
    </w:pPr>
    <w:rPr>
      <w:rFonts w:ascii="Verdana" w:eastAsiaTheme="minorHAnsi" w:hAnsi="Verdana" w:cs="Mangal"/>
      <w:color w:val="00000A"/>
      <w:sz w:val="20"/>
      <w:szCs w:val="24"/>
      <w:lang w:val="cs-CZ" w:eastAsia="zh-CN" w:bidi="hi-IN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paragraph" w:styleId="Odstavecseseznamem">
    <w:name w:val="List Paragraph"/>
    <w:basedOn w:val="Normln"/>
    <w:uiPriority w:val="34"/>
    <w:rsid w:val="002F56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6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601"/>
    <w:rPr>
      <w:rFonts w:ascii="Arial" w:eastAsia="Arial" w:hAnsi="Arial" w:cs="Arial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601"/>
    <w:rPr>
      <w:rFonts w:ascii="Arial" w:eastAsia="Arial" w:hAnsi="Arial" w:cs="Arial"/>
      <w:b/>
      <w:bCs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601"/>
    <w:rPr>
      <w:rFonts w:ascii="Tahoma" w:eastAsia="Arial" w:hAnsi="Tahoma" w:cs="Tahoma"/>
      <w:sz w:val="16"/>
      <w:szCs w:val="16"/>
      <w:lang w:val="cs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Lucida Sans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rsid w:val="00633553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paragraph" w:styleId="Nadpis1">
    <w:name w:val="heading 1"/>
    <w:basedOn w:val="Normln"/>
    <w:next w:val="Normln"/>
    <w:qFormat/>
    <w:rsid w:val="0063218B"/>
    <w:pPr>
      <w:tabs>
        <w:tab w:val="left" w:pos="5529"/>
      </w:tabs>
      <w:spacing w:before="340" w:after="113" w:line="240" w:lineRule="auto"/>
      <w:outlineLvl w:val="0"/>
    </w:pPr>
    <w:rPr>
      <w:rFonts w:ascii="Verdana" w:eastAsiaTheme="minorHAnsi" w:hAnsi="Verdana" w:cs="Lucida Sans"/>
      <w:b/>
      <w:sz w:val="24"/>
      <w:szCs w:val="24"/>
      <w:lang w:val="cs-CZ" w:eastAsia="zh-CN" w:bidi="hi-IN"/>
    </w:rPr>
  </w:style>
  <w:style w:type="paragraph" w:styleId="Nadpis2">
    <w:name w:val="heading 2"/>
    <w:basedOn w:val="Nadpis"/>
    <w:qFormat/>
    <w:rsid w:val="0063218B"/>
    <w:pPr>
      <w:spacing w:before="227" w:after="113"/>
      <w:outlineLvl w:val="1"/>
    </w:pPr>
    <w:rPr>
      <w:b/>
      <w:color w:val="auto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Wingdings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paragraph" w:customStyle="1" w:styleId="Nadpis">
    <w:name w:val="Nadpis"/>
    <w:basedOn w:val="Normln"/>
    <w:next w:val="Zkladntext"/>
    <w:qFormat/>
    <w:rsid w:val="0011301A"/>
    <w:pPr>
      <w:keepNext/>
      <w:spacing w:before="240" w:after="120" w:line="240" w:lineRule="auto"/>
    </w:pPr>
    <w:rPr>
      <w:rFonts w:ascii="Verdana" w:eastAsia="Microsoft YaHei" w:hAnsi="Verdana" w:cs="Lucida Sans"/>
      <w:color w:val="E21D3C"/>
      <w:sz w:val="28"/>
      <w:szCs w:val="28"/>
      <w:lang w:val="cs-CZ" w:eastAsia="zh-CN" w:bidi="hi-IN"/>
    </w:rPr>
  </w:style>
  <w:style w:type="paragraph" w:styleId="Zkladntext">
    <w:name w:val="Body Text"/>
    <w:basedOn w:val="Normln"/>
    <w:pPr>
      <w:spacing w:after="140" w:line="144" w:lineRule="auto"/>
    </w:pPr>
    <w:rPr>
      <w:rFonts w:ascii="Verdana" w:eastAsiaTheme="minorHAnsi" w:hAnsi="Verdana" w:cs="Lucida Sans"/>
      <w:color w:val="00000A"/>
      <w:sz w:val="16"/>
      <w:szCs w:val="16"/>
      <w:lang w:val="cs-CZ" w:eastAsia="zh-CN" w:bidi="hi-IN"/>
    </w:rPr>
  </w:style>
  <w:style w:type="paragraph" w:styleId="Seznam">
    <w:name w:val="List"/>
    <w:basedOn w:val="Zkladntext"/>
  </w:style>
  <w:style w:type="paragraph" w:styleId="Titulek">
    <w:name w:val="caption"/>
    <w:basedOn w:val="Normln"/>
    <w:pPr>
      <w:suppressLineNumbers/>
      <w:spacing w:before="120" w:after="120" w:line="240" w:lineRule="auto"/>
    </w:pPr>
    <w:rPr>
      <w:rFonts w:ascii="Verdana" w:eastAsiaTheme="minorHAnsi" w:hAnsi="Verdana" w:cs="Lucida Sans"/>
      <w:i/>
      <w:iCs/>
      <w:color w:val="00000A"/>
      <w:sz w:val="20"/>
      <w:szCs w:val="24"/>
      <w:lang w:val="cs-CZ" w:eastAsia="zh-CN" w:bidi="hi-IN"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pPr>
      <w:suppressLineNumbers/>
      <w:tabs>
        <w:tab w:val="center" w:pos="4819"/>
        <w:tab w:val="right" w:pos="9638"/>
      </w:tabs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uiPriority w:val="99"/>
    <w:unhideWhenUsed/>
    <w:rsid w:val="0018782A"/>
    <w:rPr>
      <w:color w:val="0000FF"/>
      <w:u w:val="single"/>
    </w:rPr>
  </w:style>
  <w:style w:type="paragraph" w:customStyle="1" w:styleId="slovntun">
    <w:name w:val="Číslování tučné"/>
    <w:basedOn w:val="Normln"/>
    <w:link w:val="slovntunChar"/>
    <w:uiPriority w:val="2"/>
    <w:qFormat/>
    <w:rsid w:val="002F24A9"/>
    <w:pPr>
      <w:numPr>
        <w:numId w:val="9"/>
      </w:numPr>
      <w:spacing w:after="200" w:line="240" w:lineRule="auto"/>
    </w:pPr>
    <w:rPr>
      <w:rFonts w:ascii="Verdana" w:eastAsiaTheme="minorHAnsi" w:hAnsi="Verdana" w:cs="Lucida Sans"/>
      <w:b/>
      <w:color w:val="00000A"/>
      <w:sz w:val="20"/>
      <w:szCs w:val="24"/>
      <w:lang w:val="cs-CZ" w:eastAsia="zh-CN" w:bidi="hi-IN"/>
    </w:rPr>
  </w:style>
  <w:style w:type="paragraph" w:customStyle="1" w:styleId="slovn">
    <w:name w:val="Číslování"/>
    <w:basedOn w:val="Normln"/>
    <w:link w:val="slovnChar"/>
    <w:uiPriority w:val="2"/>
    <w:qFormat/>
    <w:rsid w:val="002F24A9"/>
    <w:pPr>
      <w:numPr>
        <w:numId w:val="8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slovntunChar">
    <w:name w:val="Číslování tučné Char"/>
    <w:basedOn w:val="Standardnpsmoodstavce"/>
    <w:link w:val="slovntun"/>
    <w:uiPriority w:val="2"/>
    <w:rsid w:val="002F24A9"/>
    <w:rPr>
      <w:rFonts w:ascii="Verdana" w:hAnsi="Verdana"/>
      <w:b/>
      <w:color w:val="00000A"/>
      <w:szCs w:val="24"/>
      <w:lang w:eastAsia="zh-CN" w:bidi="hi-IN"/>
    </w:rPr>
  </w:style>
  <w:style w:type="paragraph" w:customStyle="1" w:styleId="Odrkakolekoediv">
    <w:name w:val="Odrážka kolečko šedivé"/>
    <w:basedOn w:val="slovn"/>
    <w:link w:val="OdrkakolekoedivChar"/>
    <w:uiPriority w:val="1"/>
    <w:qFormat/>
    <w:rsid w:val="002F24A9"/>
    <w:pPr>
      <w:numPr>
        <w:numId w:val="6"/>
      </w:numPr>
    </w:pPr>
  </w:style>
  <w:style w:type="character" w:customStyle="1" w:styleId="slovnChar">
    <w:name w:val="Číslování Char"/>
    <w:basedOn w:val="Standardnpsmoodstavce"/>
    <w:link w:val="slovn"/>
    <w:uiPriority w:val="2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ediv">
    <w:name w:val="Odrážka šedivá"/>
    <w:basedOn w:val="Normln"/>
    <w:link w:val="OdrkaedivChar"/>
    <w:uiPriority w:val="1"/>
    <w:qFormat/>
    <w:rsid w:val="002F24A9"/>
    <w:pPr>
      <w:numPr>
        <w:numId w:val="7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OdrkakolekoedivChar">
    <w:name w:val="Odrážka kolečko šedivé Char"/>
    <w:basedOn w:val="slovnChar"/>
    <w:link w:val="Odrkakoleko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teka">
    <w:name w:val="Odrážka tečka"/>
    <w:basedOn w:val="Normln"/>
    <w:link w:val="OdrkatekaChar"/>
    <w:qFormat/>
    <w:rsid w:val="002F24A9"/>
    <w:pPr>
      <w:numPr>
        <w:numId w:val="5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OdrkaedivChar">
    <w:name w:val="Odrážka šedivá Char"/>
    <w:basedOn w:val="Standardnpsmoodstavce"/>
    <w:link w:val="Odrkaediv"/>
    <w:uiPriority w:val="1"/>
    <w:rsid w:val="002F24A9"/>
    <w:rPr>
      <w:rFonts w:ascii="Verdana" w:hAnsi="Verdana"/>
      <w:color w:val="00000A"/>
      <w:szCs w:val="24"/>
      <w:lang w:eastAsia="zh-CN" w:bidi="hi-IN"/>
    </w:rPr>
  </w:style>
  <w:style w:type="paragraph" w:customStyle="1" w:styleId="Odrkakoleko">
    <w:name w:val="Odrážka kolečko"/>
    <w:basedOn w:val="Normln"/>
    <w:link w:val="OdrkakolekoChar"/>
    <w:qFormat/>
    <w:rsid w:val="002F24A9"/>
    <w:pPr>
      <w:numPr>
        <w:numId w:val="4"/>
      </w:numPr>
      <w:spacing w:after="200" w:line="240" w:lineRule="auto"/>
    </w:pPr>
    <w:rPr>
      <w:rFonts w:ascii="Verdana" w:eastAsiaTheme="minorHAnsi" w:hAnsi="Verdana" w:cs="Lucida Sans"/>
      <w:color w:val="00000A"/>
      <w:sz w:val="20"/>
      <w:szCs w:val="24"/>
      <w:lang w:val="cs-CZ" w:eastAsia="zh-CN" w:bidi="hi-IN"/>
    </w:rPr>
  </w:style>
  <w:style w:type="character" w:customStyle="1" w:styleId="OdrkatekaChar">
    <w:name w:val="Odrážka tečka Char"/>
    <w:basedOn w:val="Standardnpsmoodstavce"/>
    <w:link w:val="Odrkateka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OdrkakolekoChar">
    <w:name w:val="Odrážka kolečko Char"/>
    <w:basedOn w:val="Standardnpsmoodstavce"/>
    <w:link w:val="Odrkakoleko"/>
    <w:rsid w:val="002F24A9"/>
    <w:rPr>
      <w:rFonts w:ascii="Verdana" w:hAnsi="Verdana"/>
      <w:color w:val="00000A"/>
      <w:szCs w:val="24"/>
      <w:lang w:eastAsia="zh-CN" w:bidi="hi-IN"/>
    </w:rPr>
  </w:style>
  <w:style w:type="character" w:customStyle="1" w:styleId="ZpatChar">
    <w:name w:val="Zápatí Char"/>
    <w:basedOn w:val="Standardnpsmoodstavce"/>
    <w:link w:val="Zpat"/>
    <w:uiPriority w:val="99"/>
    <w:rsid w:val="00AE2FEF"/>
    <w:rPr>
      <w:rFonts w:ascii="Verdana" w:hAnsi="Verdana"/>
      <w:color w:val="00000A"/>
      <w:szCs w:val="24"/>
      <w:lang w:eastAsia="zh-CN" w:bidi="hi-IN"/>
    </w:rPr>
  </w:style>
  <w:style w:type="paragraph" w:styleId="Nadpisobsahu">
    <w:name w:val="TOC Heading"/>
    <w:basedOn w:val="Nadpis1"/>
    <w:next w:val="Normln"/>
    <w:uiPriority w:val="39"/>
    <w:unhideWhenUsed/>
    <w:qFormat/>
    <w:rsid w:val="00942353"/>
    <w:pPr>
      <w:keepNext/>
      <w:keepLines/>
      <w:tabs>
        <w:tab w:val="clear" w:pos="5529"/>
      </w:tabs>
      <w:spacing w:before="240" w:after="0" w:line="259" w:lineRule="auto"/>
      <w:outlineLvl w:val="9"/>
    </w:pPr>
    <w:rPr>
      <w:rFonts w:eastAsiaTheme="majorEastAsia" w:cstheme="majorBidi"/>
      <w:b w:val="0"/>
      <w:color w:val="C00000"/>
      <w:sz w:val="32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42353"/>
    <w:pPr>
      <w:spacing w:after="100" w:line="240" w:lineRule="auto"/>
    </w:pPr>
    <w:rPr>
      <w:rFonts w:ascii="Verdana" w:eastAsiaTheme="minorHAnsi" w:hAnsi="Verdana" w:cs="Mangal"/>
      <w:color w:val="00000A"/>
      <w:sz w:val="20"/>
      <w:szCs w:val="24"/>
      <w:lang w:val="cs-CZ" w:eastAsia="zh-CN" w:bidi="hi-IN"/>
    </w:rPr>
  </w:style>
  <w:style w:type="table" w:styleId="Mkatabulky">
    <w:name w:val="Table Grid"/>
    <w:basedOn w:val="Normlntabulka"/>
    <w:uiPriority w:val="59"/>
    <w:rsid w:val="00E9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Accent5">
    <w:name w:val="List Table 3 Accent 5"/>
    <w:basedOn w:val="Normlntabulka"/>
    <w:uiPriority w:val="48"/>
    <w:rsid w:val="00E90EBF"/>
    <w:tblPr>
      <w:tblStyleRowBandSize w:val="1"/>
      <w:tblStyleColBandSize w:val="1"/>
      <w:tblBorders>
        <w:top w:val="single" w:sz="4" w:space="0" w:color="78808B" w:themeColor="accent5"/>
        <w:left w:val="single" w:sz="4" w:space="0" w:color="78808B" w:themeColor="accent5"/>
        <w:bottom w:val="single" w:sz="4" w:space="0" w:color="78808B" w:themeColor="accent5"/>
        <w:right w:val="single" w:sz="4" w:space="0" w:color="7880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808B" w:themeFill="accent5"/>
      </w:tcPr>
    </w:tblStylePr>
    <w:tblStylePr w:type="lastRow">
      <w:rPr>
        <w:b/>
        <w:bCs/>
      </w:rPr>
      <w:tblPr/>
      <w:tcPr>
        <w:tcBorders>
          <w:top w:val="double" w:sz="4" w:space="0" w:color="7880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808B" w:themeColor="accent5"/>
          <w:right w:val="single" w:sz="4" w:space="0" w:color="78808B" w:themeColor="accent5"/>
        </w:tcBorders>
      </w:tcPr>
    </w:tblStylePr>
    <w:tblStylePr w:type="band1Horz">
      <w:tblPr/>
      <w:tcPr>
        <w:tcBorders>
          <w:top w:val="single" w:sz="4" w:space="0" w:color="78808B" w:themeColor="accent5"/>
          <w:bottom w:val="single" w:sz="4" w:space="0" w:color="7880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808B" w:themeColor="accent5"/>
          <w:left w:val="nil"/>
        </w:tcBorders>
      </w:tcPr>
    </w:tblStylePr>
    <w:tblStylePr w:type="swCell">
      <w:tblPr/>
      <w:tcPr>
        <w:tcBorders>
          <w:top w:val="double" w:sz="4" w:space="0" w:color="78808B" w:themeColor="accent5"/>
          <w:right w:val="nil"/>
        </w:tcBorders>
      </w:tcPr>
    </w:tblStylePr>
  </w:style>
  <w:style w:type="paragraph" w:styleId="Odstavecseseznamem">
    <w:name w:val="List Paragraph"/>
    <w:basedOn w:val="Normln"/>
    <w:uiPriority w:val="34"/>
    <w:rsid w:val="002F560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56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560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5601"/>
    <w:rPr>
      <w:rFonts w:ascii="Arial" w:eastAsia="Arial" w:hAnsi="Arial" w:cs="Arial"/>
      <w:lang w:val="cs"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56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5601"/>
    <w:rPr>
      <w:rFonts w:ascii="Arial" w:eastAsia="Arial" w:hAnsi="Arial" w:cs="Arial"/>
      <w:b/>
      <w:bCs/>
      <w:lang w:val="c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F56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601"/>
    <w:rPr>
      <w:rFonts w:ascii="Tahoma" w:eastAsia="Arial" w:hAnsi="Tahoma" w:cs="Tahoma"/>
      <w:sz w:val="16"/>
      <w:szCs w:val="16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Motiv systému Office">
  <a:themeElements>
    <a:clrScheme name="enovation">
      <a:dk1>
        <a:sysClr val="windowText" lastClr="000000"/>
      </a:dk1>
      <a:lt1>
        <a:sysClr val="window" lastClr="FFFFFF"/>
      </a:lt1>
      <a:dk2>
        <a:srgbClr val="78808B"/>
      </a:dk2>
      <a:lt2>
        <a:srgbClr val="E1E0DB"/>
      </a:lt2>
      <a:accent1>
        <a:srgbClr val="9F0C25"/>
      </a:accent1>
      <a:accent2>
        <a:srgbClr val="EA1D3C"/>
      </a:accent2>
      <a:accent3>
        <a:srgbClr val="0079C0"/>
      </a:accent3>
      <a:accent4>
        <a:srgbClr val="E1E0DB"/>
      </a:accent4>
      <a:accent5>
        <a:srgbClr val="78808B"/>
      </a:accent5>
      <a:accent6>
        <a:srgbClr val="000000"/>
      </a:accent6>
      <a:hlink>
        <a:srgbClr val="0563C1"/>
      </a:hlink>
      <a:folHlink>
        <a:srgbClr val="954F7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B186-E952-4986-807C-6900F59D3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792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eLg</dc:creator>
  <cp:lastModifiedBy>eLg</cp:lastModifiedBy>
  <cp:revision>31</cp:revision>
  <cp:lastPrinted>2018-05-28T18:51:00Z</cp:lastPrinted>
  <dcterms:created xsi:type="dcterms:W3CDTF">2020-02-27T09:28:00Z</dcterms:created>
  <dcterms:modified xsi:type="dcterms:W3CDTF">2020-03-02T12:27:00Z</dcterms:modified>
</cp:coreProperties>
</file>